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B" w:rsidRDefault="0024638F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-443865</wp:posOffset>
            </wp:positionV>
            <wp:extent cx="575945" cy="7505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78" w:rsidRDefault="00E11E78">
      <w:pPr>
        <w:jc w:val="center"/>
        <w:outlineLvl w:val="0"/>
        <w:rPr>
          <w:b/>
          <w:sz w:val="16"/>
          <w:szCs w:val="16"/>
        </w:rPr>
      </w:pPr>
    </w:p>
    <w:p w:rsidR="009048C3" w:rsidRPr="002641FB" w:rsidRDefault="008E07E7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АДМИНИСТРАЦИЯ</w:t>
      </w:r>
    </w:p>
    <w:p w:rsidR="009048C3" w:rsidRPr="002641FB" w:rsidRDefault="009048C3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 xml:space="preserve"> СПАССКОГО СЕЛЬСКОГО ПОСЕЛЕНИЯ</w:t>
      </w:r>
    </w:p>
    <w:p w:rsidR="009048C3" w:rsidRPr="002641FB" w:rsidRDefault="00D93736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СПАССКОГО</w:t>
      </w:r>
      <w:r w:rsidR="009048C3" w:rsidRPr="002641FB">
        <w:rPr>
          <w:b/>
          <w:sz w:val="26"/>
          <w:szCs w:val="26"/>
        </w:rPr>
        <w:t xml:space="preserve"> МУНИЦИПАЛЬНОГО РАЙОНА</w:t>
      </w:r>
    </w:p>
    <w:p w:rsidR="009048C3" w:rsidRDefault="009048C3">
      <w:pPr>
        <w:jc w:val="center"/>
        <w:outlineLvl w:val="0"/>
        <w:rPr>
          <w:b/>
        </w:rPr>
      </w:pPr>
      <w:r w:rsidRPr="002641FB">
        <w:rPr>
          <w:b/>
          <w:sz w:val="26"/>
          <w:szCs w:val="26"/>
        </w:rPr>
        <w:t>ПРИМОРСКОГО КРАЯ</w:t>
      </w:r>
    </w:p>
    <w:p w:rsidR="009048C3" w:rsidRDefault="009048C3">
      <w:pPr>
        <w:spacing w:line="480" w:lineRule="auto"/>
        <w:jc w:val="center"/>
        <w:rPr>
          <w:b/>
        </w:rPr>
      </w:pPr>
    </w:p>
    <w:p w:rsidR="009048C3" w:rsidRPr="002641FB" w:rsidRDefault="0094789C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ПОСТАНОВЛЕНИЕ</w:t>
      </w:r>
    </w:p>
    <w:p w:rsidR="009048C3" w:rsidRDefault="009048C3">
      <w:pPr>
        <w:jc w:val="center"/>
      </w:pPr>
    </w:p>
    <w:p w:rsidR="009048C3" w:rsidRDefault="009048C3">
      <w:pPr>
        <w:jc w:val="center"/>
      </w:pPr>
    </w:p>
    <w:p w:rsidR="009A1D45" w:rsidRPr="00E36362" w:rsidRDefault="009433DC" w:rsidP="00E11E78">
      <w:pPr>
        <w:jc w:val="both"/>
        <w:rPr>
          <w:sz w:val="26"/>
          <w:szCs w:val="26"/>
        </w:rPr>
      </w:pPr>
      <w:r w:rsidRPr="009433DC">
        <w:rPr>
          <w:sz w:val="26"/>
          <w:szCs w:val="26"/>
        </w:rPr>
        <w:t>03 декабря</w:t>
      </w:r>
      <w:r w:rsidR="00FC16AC" w:rsidRPr="009433DC">
        <w:rPr>
          <w:sz w:val="26"/>
          <w:szCs w:val="26"/>
        </w:rPr>
        <w:t xml:space="preserve"> 2018</w:t>
      </w:r>
      <w:r w:rsidR="009A1D45" w:rsidRPr="009433DC">
        <w:rPr>
          <w:sz w:val="26"/>
          <w:szCs w:val="26"/>
        </w:rPr>
        <w:t xml:space="preserve"> </w:t>
      </w:r>
      <w:r w:rsidR="00E11E78" w:rsidRPr="009433DC">
        <w:rPr>
          <w:sz w:val="26"/>
          <w:szCs w:val="26"/>
        </w:rPr>
        <w:t>года</w:t>
      </w:r>
      <w:r w:rsidR="008E42F3" w:rsidRPr="009433DC">
        <w:rPr>
          <w:sz w:val="26"/>
          <w:szCs w:val="26"/>
        </w:rPr>
        <w:t xml:space="preserve">        </w:t>
      </w:r>
      <w:r w:rsidR="009A1D45" w:rsidRPr="009433DC">
        <w:rPr>
          <w:sz w:val="26"/>
          <w:szCs w:val="26"/>
        </w:rPr>
        <w:t xml:space="preserve"> </w:t>
      </w:r>
      <w:r w:rsidR="00E11E78" w:rsidRPr="009433DC">
        <w:rPr>
          <w:sz w:val="26"/>
          <w:szCs w:val="26"/>
        </w:rPr>
        <w:t xml:space="preserve">                    </w:t>
      </w:r>
      <w:r w:rsidR="009A1D45" w:rsidRPr="009433DC">
        <w:rPr>
          <w:sz w:val="26"/>
          <w:szCs w:val="26"/>
        </w:rPr>
        <w:t xml:space="preserve"> </w:t>
      </w:r>
      <w:r w:rsidR="00D93736" w:rsidRPr="009433DC">
        <w:rPr>
          <w:sz w:val="26"/>
          <w:szCs w:val="26"/>
        </w:rPr>
        <w:t xml:space="preserve"> </w:t>
      </w:r>
      <w:proofErr w:type="gramStart"/>
      <w:r w:rsidR="009A1D45" w:rsidRPr="009433DC">
        <w:rPr>
          <w:sz w:val="26"/>
          <w:szCs w:val="26"/>
        </w:rPr>
        <w:t>с</w:t>
      </w:r>
      <w:proofErr w:type="gramEnd"/>
      <w:r w:rsidR="009A1D45" w:rsidRPr="009433DC">
        <w:rPr>
          <w:sz w:val="26"/>
          <w:szCs w:val="26"/>
        </w:rPr>
        <w:t xml:space="preserve">. Спасское                       </w:t>
      </w:r>
      <w:r w:rsidR="00E36362" w:rsidRPr="009433DC">
        <w:rPr>
          <w:sz w:val="26"/>
          <w:szCs w:val="26"/>
        </w:rPr>
        <w:t xml:space="preserve">               </w:t>
      </w:r>
      <w:r w:rsidR="00412225" w:rsidRPr="009433DC">
        <w:rPr>
          <w:sz w:val="26"/>
          <w:szCs w:val="26"/>
        </w:rPr>
        <w:t xml:space="preserve">         </w:t>
      </w:r>
      <w:r w:rsidR="009A1D45" w:rsidRPr="009433DC">
        <w:rPr>
          <w:sz w:val="26"/>
          <w:szCs w:val="26"/>
        </w:rPr>
        <w:t xml:space="preserve"> </w:t>
      </w:r>
      <w:r w:rsidR="00CC6D3F" w:rsidRPr="009433DC">
        <w:rPr>
          <w:sz w:val="26"/>
          <w:szCs w:val="26"/>
        </w:rPr>
        <w:t xml:space="preserve"> </w:t>
      </w:r>
      <w:r w:rsidR="008604F2" w:rsidRPr="009433DC">
        <w:rPr>
          <w:sz w:val="26"/>
          <w:szCs w:val="26"/>
        </w:rPr>
        <w:t xml:space="preserve">    </w:t>
      </w:r>
      <w:r w:rsidR="00D93736" w:rsidRPr="009433DC">
        <w:rPr>
          <w:sz w:val="26"/>
          <w:szCs w:val="26"/>
        </w:rPr>
        <w:t xml:space="preserve">  </w:t>
      </w:r>
      <w:r w:rsidR="00FF3B15">
        <w:rPr>
          <w:sz w:val="26"/>
          <w:szCs w:val="26"/>
        </w:rPr>
        <w:t>№ 119</w:t>
      </w:r>
    </w:p>
    <w:p w:rsidR="007773C5" w:rsidRPr="00E36362" w:rsidRDefault="007773C5">
      <w:pPr>
        <w:jc w:val="both"/>
      </w:pPr>
    </w:p>
    <w:p w:rsidR="007773C5" w:rsidRPr="00E36362" w:rsidRDefault="007773C5">
      <w:pPr>
        <w:jc w:val="both"/>
      </w:pPr>
    </w:p>
    <w:p w:rsidR="00072F56" w:rsidRPr="004503DD" w:rsidRDefault="00072F56" w:rsidP="00072F56">
      <w:pPr>
        <w:pStyle w:val="ConsPlusTitle"/>
        <w:widowControl/>
        <w:jc w:val="center"/>
        <w:rPr>
          <w:b w:val="0"/>
          <w:sz w:val="26"/>
          <w:szCs w:val="26"/>
        </w:rPr>
      </w:pPr>
      <w:r w:rsidRPr="004503D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4503DD" w:rsidRPr="004503DD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бюджетных смет казённых учреждений  Спасского сельского поселения</w:t>
      </w:r>
      <w:r w:rsidRPr="00450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F56" w:rsidRDefault="00072F56" w:rsidP="00072F56">
      <w:pPr>
        <w:jc w:val="center"/>
        <w:rPr>
          <w:b/>
          <w:sz w:val="26"/>
        </w:rPr>
      </w:pPr>
    </w:p>
    <w:p w:rsidR="00072F56" w:rsidRDefault="00072F56" w:rsidP="00072F56">
      <w:pPr>
        <w:jc w:val="center"/>
        <w:rPr>
          <w:sz w:val="26"/>
          <w:szCs w:val="26"/>
        </w:rPr>
      </w:pPr>
    </w:p>
    <w:p w:rsidR="00072F56" w:rsidRPr="004503DD" w:rsidRDefault="004503DD" w:rsidP="00072F56">
      <w:pPr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4503DD">
        <w:rPr>
          <w:sz w:val="26"/>
          <w:szCs w:val="26"/>
        </w:rPr>
        <w:t>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072F56" w:rsidRPr="004503DD">
        <w:rPr>
          <w:rFonts w:cs="Calibri"/>
          <w:sz w:val="26"/>
          <w:szCs w:val="26"/>
        </w:rPr>
        <w:t>, администрация Спасского сельского поселения</w:t>
      </w:r>
    </w:p>
    <w:p w:rsidR="00072F56" w:rsidRDefault="00072F56" w:rsidP="00072F56">
      <w:pPr>
        <w:spacing w:line="360" w:lineRule="auto"/>
        <w:ind w:firstLine="708"/>
        <w:jc w:val="both"/>
        <w:rPr>
          <w:rFonts w:cs="Calibri"/>
        </w:rPr>
      </w:pPr>
    </w:p>
    <w:p w:rsidR="00072F56" w:rsidRPr="0094789C" w:rsidRDefault="00072F56" w:rsidP="00072F56">
      <w:pPr>
        <w:spacing w:line="360" w:lineRule="auto"/>
        <w:ind w:firstLine="708"/>
        <w:jc w:val="both"/>
        <w:rPr>
          <w:sz w:val="26"/>
        </w:rPr>
      </w:pPr>
      <w:r>
        <w:rPr>
          <w:rFonts w:cs="Calibri"/>
        </w:rPr>
        <w:t>ПОСТАНОВЛЯЕТ</w:t>
      </w:r>
    </w:p>
    <w:p w:rsidR="00072F56" w:rsidRPr="0094789C" w:rsidRDefault="00072F56" w:rsidP="00072F56">
      <w:pPr>
        <w:spacing w:line="360" w:lineRule="auto"/>
        <w:jc w:val="both"/>
        <w:rPr>
          <w:sz w:val="26"/>
          <w:szCs w:val="26"/>
        </w:rPr>
      </w:pPr>
    </w:p>
    <w:p w:rsidR="00C101C2" w:rsidRPr="004503DD" w:rsidRDefault="00FF3B15" w:rsidP="00FF3B15">
      <w:pPr>
        <w:pStyle w:val="af1"/>
        <w:spacing w:line="360" w:lineRule="auto"/>
        <w:ind w:left="20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       1.</w:t>
      </w:r>
      <w:r w:rsidR="007F38DC">
        <w:rPr>
          <w:sz w:val="26"/>
          <w:szCs w:val="26"/>
        </w:rPr>
        <w:t xml:space="preserve"> </w:t>
      </w:r>
      <w:r w:rsidR="00C101C2" w:rsidRPr="004503DD">
        <w:rPr>
          <w:sz w:val="26"/>
          <w:szCs w:val="26"/>
        </w:rPr>
        <w:t xml:space="preserve">Утвердить прилагаемый </w:t>
      </w:r>
      <w:hyperlink r:id="rId9" w:anchor="sub_1100" w:history="1">
        <w:r w:rsidR="00C101C2" w:rsidRPr="004503DD">
          <w:rPr>
            <w:rStyle w:val="af"/>
            <w:color w:val="auto"/>
            <w:sz w:val="26"/>
            <w:szCs w:val="26"/>
          </w:rPr>
          <w:t>Порядок</w:t>
        </w:r>
      </w:hyperlink>
      <w:r w:rsidR="00C101C2" w:rsidRPr="004503DD">
        <w:rPr>
          <w:sz w:val="26"/>
          <w:szCs w:val="26"/>
        </w:rPr>
        <w:t xml:space="preserve"> </w:t>
      </w:r>
      <w:r w:rsidR="004503DD" w:rsidRPr="004503DD">
        <w:rPr>
          <w:sz w:val="26"/>
          <w:szCs w:val="26"/>
        </w:rPr>
        <w:t>составления, утверждения и ведения бюджетных смет казённых учреждений Спасского сельского поселения</w:t>
      </w:r>
      <w:r w:rsidR="00C101C2" w:rsidRPr="004503DD">
        <w:rPr>
          <w:sz w:val="26"/>
          <w:szCs w:val="26"/>
        </w:rPr>
        <w:t>.</w:t>
      </w:r>
    </w:p>
    <w:p w:rsidR="004503DD" w:rsidRDefault="00FF3B15" w:rsidP="00FF3B15">
      <w:pPr>
        <w:pStyle w:val="af1"/>
        <w:spacing w:line="360" w:lineRule="auto"/>
        <w:ind w:left="2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7F38DC">
        <w:rPr>
          <w:sz w:val="26"/>
          <w:szCs w:val="26"/>
        </w:rPr>
        <w:t xml:space="preserve"> </w:t>
      </w:r>
      <w:r w:rsidR="004503DD" w:rsidRPr="004503DD">
        <w:rPr>
          <w:sz w:val="26"/>
          <w:szCs w:val="26"/>
        </w:rPr>
        <w:t>Настоящее постановление применяется</w:t>
      </w:r>
      <w:r>
        <w:rPr>
          <w:sz w:val="26"/>
          <w:szCs w:val="26"/>
        </w:rPr>
        <w:t>,</w:t>
      </w:r>
      <w:r w:rsidR="004503DD" w:rsidRPr="004503DD">
        <w:rPr>
          <w:sz w:val="26"/>
          <w:szCs w:val="26"/>
        </w:rPr>
        <w:t xml:space="preserve"> начиная с составления, утверждени</w:t>
      </w:r>
      <w:r w:rsidR="00471484">
        <w:rPr>
          <w:sz w:val="26"/>
          <w:szCs w:val="26"/>
        </w:rPr>
        <w:t>я и ведения бюджетной сметы казё</w:t>
      </w:r>
      <w:r w:rsidR="004503DD" w:rsidRPr="004503DD">
        <w:rPr>
          <w:sz w:val="26"/>
          <w:szCs w:val="26"/>
        </w:rPr>
        <w:t xml:space="preserve">нного учреждения на 2019 год и плановый период 2020 и 2021 годов. </w:t>
      </w:r>
    </w:p>
    <w:p w:rsidR="004503DD" w:rsidRPr="004503DD" w:rsidRDefault="00FF3B15" w:rsidP="00FF3B15">
      <w:pPr>
        <w:pStyle w:val="af1"/>
        <w:spacing w:line="360" w:lineRule="auto"/>
        <w:ind w:left="2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="007F38DC">
        <w:rPr>
          <w:sz w:val="26"/>
          <w:szCs w:val="26"/>
        </w:rPr>
        <w:t xml:space="preserve"> </w:t>
      </w:r>
      <w:r w:rsidR="004503DD" w:rsidRPr="00C101C2">
        <w:rPr>
          <w:sz w:val="26"/>
          <w:szCs w:val="26"/>
        </w:rPr>
        <w:t xml:space="preserve">Настоящее постановление </w:t>
      </w:r>
      <w:r w:rsidR="004503DD">
        <w:rPr>
          <w:sz w:val="26"/>
          <w:szCs w:val="26"/>
        </w:rPr>
        <w:t>вступает в силу с момента подписания</w:t>
      </w:r>
      <w:r w:rsidR="008B6B6B">
        <w:rPr>
          <w:sz w:val="26"/>
          <w:szCs w:val="26"/>
        </w:rPr>
        <w:t>.</w:t>
      </w:r>
    </w:p>
    <w:p w:rsidR="00C101C2" w:rsidRPr="00C101C2" w:rsidRDefault="00072F56" w:rsidP="00C101C2">
      <w:pPr>
        <w:spacing w:line="360" w:lineRule="auto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t xml:space="preserve">   </w:t>
      </w:r>
      <w:r w:rsidR="00FF3B15">
        <w:rPr>
          <w:sz w:val="26"/>
          <w:szCs w:val="26"/>
        </w:rPr>
        <w:t xml:space="preserve">     4.</w:t>
      </w:r>
      <w:r w:rsidR="007F38DC">
        <w:rPr>
          <w:sz w:val="26"/>
          <w:szCs w:val="26"/>
        </w:rPr>
        <w:t xml:space="preserve"> </w:t>
      </w:r>
      <w:r w:rsidR="00C101C2" w:rsidRPr="00C101C2">
        <w:rPr>
          <w:sz w:val="26"/>
          <w:szCs w:val="26"/>
        </w:rPr>
        <w:t xml:space="preserve">Постановление администрации </w:t>
      </w:r>
      <w:r w:rsidR="00C101C2">
        <w:rPr>
          <w:sz w:val="26"/>
          <w:szCs w:val="26"/>
        </w:rPr>
        <w:t>Спас</w:t>
      </w:r>
      <w:r w:rsidR="008B6B6B">
        <w:rPr>
          <w:sz w:val="26"/>
          <w:szCs w:val="26"/>
        </w:rPr>
        <w:t>ского сельского поселения  от 22.06.2012 № 81</w:t>
      </w:r>
      <w:r w:rsidR="00C101C2" w:rsidRPr="00C101C2">
        <w:rPr>
          <w:sz w:val="26"/>
          <w:szCs w:val="26"/>
        </w:rPr>
        <w:t xml:space="preserve"> "</w:t>
      </w:r>
      <w:r w:rsidR="0040638A">
        <w:rPr>
          <w:sz w:val="26"/>
          <w:szCs w:val="26"/>
        </w:rPr>
        <w:t>О</w:t>
      </w:r>
      <w:r w:rsidR="008B6B6B">
        <w:rPr>
          <w:sz w:val="26"/>
          <w:szCs w:val="26"/>
        </w:rPr>
        <w:t>б утверждении порядка составления, утверждения и ведения сметы казенного учреждения</w:t>
      </w:r>
      <w:r w:rsidR="0040638A">
        <w:rPr>
          <w:sz w:val="26"/>
          <w:szCs w:val="26"/>
        </w:rPr>
        <w:t xml:space="preserve"> </w:t>
      </w:r>
      <w:r w:rsidR="00FF3B15">
        <w:rPr>
          <w:sz w:val="26"/>
          <w:szCs w:val="26"/>
        </w:rPr>
        <w:t>" признать утратившим силу с 01 января 2019 года.</w:t>
      </w:r>
    </w:p>
    <w:bookmarkEnd w:id="1"/>
    <w:p w:rsidR="00C101C2" w:rsidRPr="00C101C2" w:rsidRDefault="00C101C2" w:rsidP="00C101C2">
      <w:pPr>
        <w:rPr>
          <w:sz w:val="26"/>
          <w:szCs w:val="26"/>
        </w:rPr>
      </w:pPr>
    </w:p>
    <w:tbl>
      <w:tblPr>
        <w:tblW w:w="13256" w:type="dxa"/>
        <w:tblInd w:w="108" w:type="dxa"/>
        <w:tblLook w:val="04A0"/>
      </w:tblPr>
      <w:tblGrid>
        <w:gridCol w:w="9923"/>
        <w:gridCol w:w="3333"/>
      </w:tblGrid>
      <w:tr w:rsidR="00C101C2" w:rsidRPr="00C101C2" w:rsidTr="0040638A">
        <w:tc>
          <w:tcPr>
            <w:tcW w:w="9923" w:type="dxa"/>
            <w:hideMark/>
          </w:tcPr>
          <w:p w:rsidR="0040638A" w:rsidRDefault="0040638A" w:rsidP="0040638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C101C2" w:rsidRPr="00C101C2" w:rsidRDefault="0040638A" w:rsidP="0040638A">
            <w:pPr>
              <w:pStyle w:val="ad"/>
              <w:ind w:right="-3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Спасского сельского поселения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А.В.Деркач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C101C2" w:rsidRPr="00C101C2" w:rsidRDefault="00C101C2" w:rsidP="0040638A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1C2" w:rsidRDefault="00C101C2" w:rsidP="00C101C2">
      <w:pPr>
        <w:rPr>
          <w:rFonts w:ascii="Arial" w:hAnsi="Arial" w:cs="Arial"/>
        </w:rPr>
      </w:pPr>
    </w:p>
    <w:p w:rsidR="00C101C2" w:rsidRPr="00072F56" w:rsidRDefault="00C101C2" w:rsidP="00C101C2">
      <w:pPr>
        <w:ind w:firstLine="698"/>
        <w:jc w:val="right"/>
        <w:rPr>
          <w:b/>
          <w:sz w:val="26"/>
          <w:szCs w:val="26"/>
        </w:rPr>
      </w:pPr>
      <w:bookmarkStart w:id="2" w:name="sub_1100"/>
      <w:proofErr w:type="gramStart"/>
      <w:r w:rsidRPr="005D7772">
        <w:rPr>
          <w:rStyle w:val="af0"/>
          <w:b w:val="0"/>
          <w:color w:val="auto"/>
          <w:sz w:val="26"/>
          <w:szCs w:val="26"/>
        </w:rPr>
        <w:lastRenderedPageBreak/>
        <w:t>Утвержден</w:t>
      </w:r>
      <w:proofErr w:type="gramEnd"/>
      <w:r w:rsidRPr="005D7772">
        <w:rPr>
          <w:rStyle w:val="af0"/>
          <w:b w:val="0"/>
          <w:color w:val="auto"/>
          <w:sz w:val="26"/>
          <w:szCs w:val="26"/>
        </w:rPr>
        <w:br/>
      </w:r>
      <w:hyperlink r:id="rId10" w:anchor="sub_0" w:history="1">
        <w:r w:rsidRPr="005D7772">
          <w:rPr>
            <w:rStyle w:val="af"/>
            <w:color w:val="auto"/>
            <w:sz w:val="26"/>
            <w:szCs w:val="26"/>
          </w:rPr>
          <w:t>постановлением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администрации</w:t>
      </w:r>
      <w:r w:rsidRPr="005D7772">
        <w:rPr>
          <w:rStyle w:val="af0"/>
          <w:b w:val="0"/>
          <w:color w:val="auto"/>
          <w:sz w:val="26"/>
          <w:szCs w:val="26"/>
        </w:rPr>
        <w:br/>
      </w:r>
      <w:r w:rsidR="00072F56" w:rsidRPr="005D7772">
        <w:rPr>
          <w:rStyle w:val="af0"/>
          <w:b w:val="0"/>
          <w:color w:val="auto"/>
          <w:sz w:val="26"/>
          <w:szCs w:val="26"/>
        </w:rPr>
        <w:t>Спасского сельского поселения</w:t>
      </w:r>
      <w:r w:rsidRPr="00072F56">
        <w:rPr>
          <w:rStyle w:val="af0"/>
          <w:b w:val="0"/>
          <w:sz w:val="26"/>
          <w:szCs w:val="26"/>
        </w:rPr>
        <w:br/>
      </w:r>
      <w:r w:rsidR="009433DC" w:rsidRPr="009433DC">
        <w:rPr>
          <w:rStyle w:val="af0"/>
          <w:b w:val="0"/>
          <w:sz w:val="26"/>
          <w:szCs w:val="26"/>
        </w:rPr>
        <w:t>от 03 декабря</w:t>
      </w:r>
      <w:r w:rsidR="00FC16AC" w:rsidRPr="009433DC">
        <w:rPr>
          <w:rStyle w:val="af0"/>
          <w:b w:val="0"/>
          <w:sz w:val="26"/>
          <w:szCs w:val="26"/>
        </w:rPr>
        <w:t xml:space="preserve"> 2018</w:t>
      </w:r>
      <w:r w:rsidRPr="009433DC">
        <w:rPr>
          <w:rStyle w:val="af0"/>
          <w:b w:val="0"/>
          <w:sz w:val="26"/>
          <w:szCs w:val="26"/>
        </w:rPr>
        <w:t> года N </w:t>
      </w:r>
      <w:r w:rsidR="009433DC" w:rsidRPr="009433DC">
        <w:rPr>
          <w:rStyle w:val="af0"/>
          <w:b w:val="0"/>
          <w:sz w:val="26"/>
          <w:szCs w:val="26"/>
        </w:rPr>
        <w:t>11</w:t>
      </w:r>
      <w:r w:rsidR="00FF3B15">
        <w:rPr>
          <w:rStyle w:val="af0"/>
          <w:b w:val="0"/>
          <w:sz w:val="26"/>
          <w:szCs w:val="26"/>
        </w:rPr>
        <w:t>9</w:t>
      </w:r>
    </w:p>
    <w:bookmarkEnd w:id="2"/>
    <w:p w:rsidR="00C101C2" w:rsidRPr="00072F56" w:rsidRDefault="00C101C2" w:rsidP="00C101C2"/>
    <w:p w:rsidR="008B6B6B" w:rsidRPr="008B6B6B" w:rsidRDefault="008B6B6B" w:rsidP="008B6B6B">
      <w:pPr>
        <w:ind w:firstLine="708"/>
        <w:jc w:val="center"/>
        <w:rPr>
          <w:sz w:val="26"/>
          <w:szCs w:val="26"/>
        </w:rPr>
      </w:pPr>
      <w:r w:rsidRPr="008B6B6B">
        <w:rPr>
          <w:sz w:val="26"/>
          <w:szCs w:val="26"/>
        </w:rPr>
        <w:t>Порядок</w:t>
      </w:r>
    </w:p>
    <w:p w:rsidR="00C101C2" w:rsidRPr="00072F56" w:rsidRDefault="008B6B6B" w:rsidP="008B6B6B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8B6B6B">
        <w:rPr>
          <w:rFonts w:ascii="Times New Roman" w:hAnsi="Times New Roman"/>
          <w:b w:val="0"/>
          <w:color w:val="auto"/>
          <w:sz w:val="26"/>
          <w:szCs w:val="26"/>
        </w:rPr>
        <w:t>составления, утверждения и ведения бюджетных смет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казённых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Спасского сельского поселения</w:t>
      </w:r>
    </w:p>
    <w:p w:rsidR="00C101C2" w:rsidRPr="00072F56" w:rsidRDefault="00C101C2" w:rsidP="008B6B6B">
      <w:pPr>
        <w:jc w:val="center"/>
        <w:rPr>
          <w:sz w:val="26"/>
          <w:szCs w:val="26"/>
        </w:rPr>
      </w:pPr>
    </w:p>
    <w:p w:rsidR="00C101C2" w:rsidRPr="00072F56" w:rsidRDefault="00C101C2" w:rsidP="00072F56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" w:name="sub_100"/>
      <w:r w:rsidRPr="00072F56">
        <w:rPr>
          <w:rFonts w:ascii="Times New Roman" w:hAnsi="Times New Roman"/>
          <w:b w:val="0"/>
          <w:color w:val="auto"/>
          <w:sz w:val="26"/>
          <w:szCs w:val="26"/>
        </w:rPr>
        <w:t>1. Общие положения</w:t>
      </w:r>
    </w:p>
    <w:bookmarkEnd w:id="3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8B6B6B" w:rsidRDefault="00005B37" w:rsidP="00FF3B15">
      <w:pPr>
        <w:pStyle w:val="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4" w:name="sub_101"/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</w:t>
      </w:r>
      <w:r w:rsidR="00C101C2" w:rsidRPr="00005B37">
        <w:rPr>
          <w:rFonts w:ascii="Times New Roman" w:hAnsi="Times New Roman"/>
          <w:b w:val="0"/>
          <w:color w:val="auto"/>
          <w:sz w:val="26"/>
          <w:szCs w:val="26"/>
        </w:rPr>
        <w:t xml:space="preserve">1.1. </w:t>
      </w:r>
      <w:bookmarkStart w:id="5" w:name="sub_102"/>
      <w:bookmarkEnd w:id="4"/>
      <w:proofErr w:type="gramStart"/>
      <w:r w:rsidR="008B6B6B" w:rsidRPr="00005B37">
        <w:rPr>
          <w:rFonts w:ascii="Times New Roman" w:hAnsi="Times New Roman"/>
          <w:b w:val="0"/>
          <w:color w:val="auto"/>
          <w:sz w:val="26"/>
          <w:szCs w:val="26"/>
        </w:rPr>
        <w:t>Настоящий Порядок составления, утверждения и ведения бюджетных смет</w:t>
      </w:r>
      <w:r w:rsidR="008B6B6B" w:rsidRPr="008B6B6B">
        <w:rPr>
          <w:rFonts w:ascii="Times New Roman" w:hAnsi="Times New Roman"/>
          <w:sz w:val="26"/>
          <w:szCs w:val="26"/>
        </w:rPr>
        <w:t xml:space="preserve"> </w:t>
      </w:r>
      <w:r w:rsidR="008B6B6B">
        <w:rPr>
          <w:rFonts w:ascii="Times New Roman" w:hAnsi="Times New Roman"/>
          <w:b w:val="0"/>
          <w:color w:val="auto"/>
          <w:sz w:val="26"/>
          <w:szCs w:val="26"/>
        </w:rPr>
        <w:t>казённых учреждений</w:t>
      </w:r>
      <w:r w:rsidR="008B6B6B">
        <w:rPr>
          <w:rFonts w:ascii="Times New Roman" w:hAnsi="Times New Roman"/>
          <w:sz w:val="28"/>
          <w:szCs w:val="28"/>
        </w:rPr>
        <w:t xml:space="preserve"> </w:t>
      </w:r>
      <w:r w:rsidR="008B6B6B">
        <w:rPr>
          <w:rFonts w:ascii="Times New Roman" w:hAnsi="Times New Roman"/>
          <w:b w:val="0"/>
          <w:color w:val="auto"/>
          <w:sz w:val="26"/>
          <w:szCs w:val="26"/>
        </w:rPr>
        <w:t>Спасского сельского поселения</w:t>
      </w:r>
      <w:r w:rsidR="008B6B6B" w:rsidRPr="008B6B6B">
        <w:rPr>
          <w:rFonts w:ascii="Times New Roman" w:hAnsi="Times New Roman"/>
          <w:sz w:val="26"/>
          <w:szCs w:val="26"/>
        </w:rPr>
        <w:t xml:space="preserve"> </w:t>
      </w:r>
      <w:r w:rsidR="008B6B6B" w:rsidRPr="00005B37">
        <w:rPr>
          <w:rFonts w:ascii="Times New Roman" w:hAnsi="Times New Roman"/>
          <w:b w:val="0"/>
          <w:color w:val="auto"/>
          <w:sz w:val="26"/>
          <w:szCs w:val="26"/>
        </w:rPr>
        <w:t>(далее – Порядок) 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</w:t>
      </w:r>
      <w:r w:rsidR="00471484">
        <w:rPr>
          <w:rFonts w:ascii="Times New Roman" w:hAnsi="Times New Roman"/>
          <w:b w:val="0"/>
          <w:color w:val="auto"/>
          <w:sz w:val="26"/>
          <w:szCs w:val="26"/>
        </w:rPr>
        <w:t>ия и ведения бюджетных смет казё</w:t>
      </w:r>
      <w:r w:rsidR="008B6B6B" w:rsidRPr="00005B37">
        <w:rPr>
          <w:rFonts w:ascii="Times New Roman" w:hAnsi="Times New Roman"/>
          <w:b w:val="0"/>
          <w:color w:val="auto"/>
          <w:sz w:val="26"/>
          <w:szCs w:val="26"/>
        </w:rPr>
        <w:t xml:space="preserve">нных учреждений» и определяет правила составления, утверждения и ведения бюджетных смет </w:t>
      </w:r>
      <w:r>
        <w:rPr>
          <w:rFonts w:ascii="Times New Roman" w:hAnsi="Times New Roman"/>
          <w:b w:val="0"/>
          <w:color w:val="auto"/>
          <w:sz w:val="26"/>
          <w:szCs w:val="26"/>
        </w:rPr>
        <w:t>казённых учреждений Спасского сельского поселения.</w:t>
      </w:r>
      <w:proofErr w:type="gramEnd"/>
    </w:p>
    <w:bookmarkEnd w:id="5"/>
    <w:p w:rsidR="00005B37" w:rsidRDefault="00005B37" w:rsidP="00005B37">
      <w:pPr>
        <w:ind w:firstLine="708"/>
        <w:rPr>
          <w:sz w:val="26"/>
          <w:szCs w:val="26"/>
        </w:rPr>
      </w:pPr>
      <w:r w:rsidRPr="00005B37">
        <w:rPr>
          <w:sz w:val="26"/>
          <w:szCs w:val="26"/>
        </w:rPr>
        <w:t xml:space="preserve">                                         </w:t>
      </w:r>
    </w:p>
    <w:p w:rsidR="00005B37" w:rsidRPr="00005B37" w:rsidRDefault="00005B37" w:rsidP="00005B3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005B37">
        <w:rPr>
          <w:sz w:val="26"/>
          <w:szCs w:val="26"/>
        </w:rPr>
        <w:t xml:space="preserve"> 2. Порядок составления смет</w:t>
      </w:r>
    </w:p>
    <w:p w:rsidR="00005B37" w:rsidRDefault="00005B37" w:rsidP="00005B37">
      <w:pPr>
        <w:ind w:firstLine="708"/>
        <w:jc w:val="both"/>
        <w:rPr>
          <w:sz w:val="28"/>
          <w:szCs w:val="28"/>
        </w:rPr>
      </w:pP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2.1. Бюджетная смета </w:t>
      </w:r>
      <w:r w:rsidR="00471484">
        <w:rPr>
          <w:sz w:val="26"/>
          <w:szCs w:val="26"/>
        </w:rPr>
        <w:t>казённых учреждений</w:t>
      </w:r>
      <w:r w:rsidR="000D78BA">
        <w:rPr>
          <w:sz w:val="26"/>
          <w:szCs w:val="26"/>
        </w:rPr>
        <w:t xml:space="preserve"> </w:t>
      </w:r>
      <w:r w:rsidRPr="00005B37">
        <w:rPr>
          <w:sz w:val="26"/>
          <w:szCs w:val="26"/>
        </w:rPr>
        <w:t xml:space="preserve">(далее – смета) составляется в целях установления объема и распределения направлений расходования средств бюджета </w:t>
      </w:r>
      <w:r>
        <w:rPr>
          <w:sz w:val="26"/>
          <w:szCs w:val="26"/>
        </w:rPr>
        <w:t>Спасского сельского поселения</w:t>
      </w:r>
      <w:r w:rsidRPr="00005B37">
        <w:rPr>
          <w:sz w:val="26"/>
          <w:szCs w:val="26"/>
        </w:rPr>
        <w:t xml:space="preserve"> на срок решения о бюджете </w:t>
      </w:r>
      <w:r>
        <w:rPr>
          <w:sz w:val="26"/>
          <w:szCs w:val="26"/>
        </w:rPr>
        <w:t>Спасского сельского поселения</w:t>
      </w:r>
      <w:r w:rsidRPr="00005B37">
        <w:rPr>
          <w:sz w:val="26"/>
          <w:szCs w:val="26"/>
        </w:rPr>
        <w:t xml:space="preserve"> на очередной финансовый год и плановый период в </w:t>
      </w:r>
      <w:proofErr w:type="gramStart"/>
      <w:r w:rsidRPr="00005B37">
        <w:rPr>
          <w:sz w:val="26"/>
          <w:szCs w:val="26"/>
        </w:rPr>
        <w:t>пределах</w:t>
      </w:r>
      <w:proofErr w:type="gramEnd"/>
      <w:r w:rsidRPr="00005B37">
        <w:rPr>
          <w:sz w:val="26"/>
          <w:szCs w:val="26"/>
        </w:rPr>
        <w:t xml:space="preserve"> доведенных до муниципального казенного учреждения (далее – учреждение) в установленном порядке лимитов бюджетных обязательств по расходам бюджета </w:t>
      </w:r>
      <w:r>
        <w:rPr>
          <w:sz w:val="26"/>
          <w:szCs w:val="26"/>
        </w:rPr>
        <w:t>Спасского сельского поселения</w:t>
      </w:r>
      <w:r w:rsidRPr="00005B37">
        <w:rPr>
          <w:sz w:val="26"/>
          <w:szCs w:val="26"/>
        </w:rPr>
        <w:t xml:space="preserve"> на принятие и (или) исполнение бюджетных обязательств по обеспечению выполнения функций учреждения.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2.2. Показатели сметы формируются в разрезе </w:t>
      </w:r>
      <w:proofErr w:type="gramStart"/>
      <w:r w:rsidRPr="00005B37"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005B37">
        <w:rPr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бюджетов, </w:t>
      </w:r>
      <w:r w:rsidR="009433DC">
        <w:rPr>
          <w:sz w:val="26"/>
          <w:szCs w:val="26"/>
        </w:rPr>
        <w:t>без дополнительной детализации</w:t>
      </w:r>
      <w:r w:rsidRPr="00005B37">
        <w:rPr>
          <w:sz w:val="26"/>
          <w:szCs w:val="26"/>
        </w:rPr>
        <w:t xml:space="preserve">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>2.3. Смета</w:t>
      </w:r>
      <w:r w:rsidR="005605DA">
        <w:rPr>
          <w:sz w:val="26"/>
          <w:szCs w:val="26"/>
        </w:rPr>
        <w:t xml:space="preserve"> и проект сметы</w:t>
      </w:r>
      <w:r w:rsidRPr="00005B37">
        <w:rPr>
          <w:sz w:val="26"/>
          <w:szCs w:val="26"/>
        </w:rPr>
        <w:t xml:space="preserve"> составляется учреждением по форме согласно приложению 1 к настоящему Порядку в 2 экземплярах, один экземпляр</w:t>
      </w:r>
      <w:r w:rsidR="005605DA">
        <w:rPr>
          <w:sz w:val="26"/>
          <w:szCs w:val="26"/>
        </w:rPr>
        <w:t xml:space="preserve"> после утверждения не позднее 10</w:t>
      </w:r>
      <w:r w:rsidRPr="00005B37">
        <w:rPr>
          <w:sz w:val="26"/>
          <w:szCs w:val="26"/>
        </w:rPr>
        <w:t xml:space="preserve"> рабочих дней со дня получения уведомления об объемах финансирования на текущий финансовый год и плановый период представляется в </w:t>
      </w:r>
      <w:r>
        <w:rPr>
          <w:sz w:val="26"/>
          <w:szCs w:val="26"/>
        </w:rPr>
        <w:t>администрацию Спасского сельского поселения.</w:t>
      </w:r>
    </w:p>
    <w:p w:rsidR="000D78BA" w:rsidRPr="00C81C34" w:rsidRDefault="00005B37" w:rsidP="000D78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B37">
        <w:rPr>
          <w:sz w:val="26"/>
          <w:szCs w:val="26"/>
        </w:rPr>
        <w:t>2.4. Смета составляется на текущий финансовый год и плановый период в рублях</w:t>
      </w:r>
      <w:r w:rsidR="000D78BA" w:rsidRPr="000D78BA">
        <w:rPr>
          <w:sz w:val="26"/>
          <w:szCs w:val="26"/>
        </w:rPr>
        <w:t xml:space="preserve"> </w:t>
      </w:r>
      <w:r w:rsidR="000D78BA" w:rsidRPr="00C81C34">
        <w:rPr>
          <w:sz w:val="26"/>
          <w:szCs w:val="26"/>
        </w:rPr>
        <w:t xml:space="preserve">с двумя десятичными знаками после запятой.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</w:p>
    <w:p w:rsid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lastRenderedPageBreak/>
        <w:t xml:space="preserve">2.5. Смета составляется учреждением на основании обоснований (расчетов) плановых сметных показателей по форме согласно приложению 3 к настоящему Порядку, финансово-экономических обоснований (расчетов) в разрезе классификации операций сектора государственного управления согласно перечню, содержащемуся в приложении 4 к настоящему Порядку. 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</w:t>
      </w:r>
      <w:r w:rsidR="000D78BA">
        <w:rPr>
          <w:sz w:val="26"/>
          <w:szCs w:val="26"/>
        </w:rPr>
        <w:t>подписываются</w:t>
      </w:r>
      <w:r w:rsidRPr="00005B37">
        <w:rPr>
          <w:sz w:val="26"/>
          <w:szCs w:val="26"/>
        </w:rPr>
        <w:t xml:space="preserve"> </w:t>
      </w:r>
      <w:r w:rsidR="000D78BA">
        <w:rPr>
          <w:sz w:val="26"/>
          <w:szCs w:val="26"/>
        </w:rPr>
        <w:t>руководителем и главным бухгалтером учреждения</w:t>
      </w:r>
      <w:r w:rsidRPr="00005B37">
        <w:rPr>
          <w:sz w:val="26"/>
          <w:szCs w:val="26"/>
        </w:rPr>
        <w:t xml:space="preserve">. </w:t>
      </w:r>
    </w:p>
    <w:p w:rsidR="000D78BA" w:rsidRPr="00C81C34" w:rsidRDefault="000D78BA" w:rsidP="000D78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C3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81C34">
        <w:rPr>
          <w:sz w:val="26"/>
          <w:szCs w:val="26"/>
        </w:rPr>
        <w:t xml:space="preserve">. Консолидированный проект сметы не составляется. </w:t>
      </w:r>
    </w:p>
    <w:p w:rsidR="000D78BA" w:rsidRDefault="000D78BA" w:rsidP="000D78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C34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81C34">
        <w:rPr>
          <w:sz w:val="26"/>
          <w:szCs w:val="26"/>
        </w:rPr>
        <w:t>. Консолидированная</w:t>
      </w:r>
      <w:r>
        <w:rPr>
          <w:sz w:val="26"/>
          <w:szCs w:val="26"/>
        </w:rPr>
        <w:t xml:space="preserve"> смета не составляется.</w:t>
      </w:r>
    </w:p>
    <w:p w:rsidR="005605DA" w:rsidRPr="000755E7" w:rsidRDefault="005605DA" w:rsidP="000D78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</w:p>
    <w:p w:rsidR="00005B37" w:rsidRPr="00005B37" w:rsidRDefault="00005B37" w:rsidP="00005B37">
      <w:pPr>
        <w:ind w:firstLine="708"/>
        <w:jc w:val="center"/>
        <w:rPr>
          <w:sz w:val="26"/>
          <w:szCs w:val="26"/>
        </w:rPr>
      </w:pPr>
      <w:r w:rsidRPr="00005B37">
        <w:rPr>
          <w:sz w:val="26"/>
          <w:szCs w:val="26"/>
        </w:rPr>
        <w:t>3. Порядок утверждения смет</w:t>
      </w:r>
    </w:p>
    <w:p w:rsidR="00005B37" w:rsidRPr="00005B37" w:rsidRDefault="00005B37" w:rsidP="00005B37">
      <w:pPr>
        <w:ind w:firstLine="708"/>
        <w:rPr>
          <w:sz w:val="26"/>
          <w:szCs w:val="26"/>
        </w:rPr>
      </w:pP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3.1. Смета учреждения утверждается </w:t>
      </w:r>
      <w:r>
        <w:rPr>
          <w:sz w:val="26"/>
          <w:szCs w:val="26"/>
        </w:rPr>
        <w:t>главой администрации Спасского сельского поселения</w:t>
      </w:r>
      <w:r w:rsidRPr="00005B37">
        <w:rPr>
          <w:sz w:val="26"/>
          <w:szCs w:val="26"/>
        </w:rPr>
        <w:t>.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3.2.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3.3. Утверждение сметы учреждения осуществляется не позднее десяти рабочих дней со дня доведения учреждению лимитов бюджетных обязательств.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</w:p>
    <w:p w:rsidR="00005B37" w:rsidRPr="00005B37" w:rsidRDefault="00005B37" w:rsidP="00005B37">
      <w:pPr>
        <w:ind w:firstLine="708"/>
        <w:jc w:val="center"/>
        <w:rPr>
          <w:sz w:val="26"/>
          <w:szCs w:val="26"/>
        </w:rPr>
      </w:pPr>
      <w:r w:rsidRPr="00005B37">
        <w:rPr>
          <w:sz w:val="26"/>
          <w:szCs w:val="26"/>
        </w:rPr>
        <w:t>4. Порядок ведения смет учреждений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 Изменения показателей сметы составляются учреждением по форме согласно приложению 2 к настоящему Порядку. 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 объемов сметных назначений: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изменяющих объемы сметных назначений в случае изменения доведенных учреждению в установленном порядке лимитов бюджетных обязательств;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изменяющих распределение сметных назначений по кодам классификации расходов бюджета, требующих изменения </w:t>
      </w:r>
      <w:proofErr w:type="gramStart"/>
      <w:r w:rsidRPr="00005B37">
        <w:rPr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05B37">
        <w:rPr>
          <w:sz w:val="26"/>
          <w:szCs w:val="26"/>
        </w:rPr>
        <w:t xml:space="preserve"> и лимитов бюджетных обязательств;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изменяющих распределение сметных назначений по кодам классификации расходов бюджета, не требующих изменения </w:t>
      </w:r>
      <w:proofErr w:type="gramStart"/>
      <w:r w:rsidRPr="00005B37">
        <w:rPr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05B37">
        <w:rPr>
          <w:sz w:val="26"/>
          <w:szCs w:val="26"/>
        </w:rPr>
        <w:t xml:space="preserve"> и лимитов бюджетных обязательств;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изменяющих объемы сметных назначений, приводящих к перераспределению их между разделами сметы. 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4.2. Одновременно с прилагаемыми изменениями в смету предоставляются: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расчет плановых сметных показателей к бюджетной смете по форме согласно приложению 4 к настоящему Порядку, по изменяемым кодам статей (подстатей) классификации расходов бюджета (операций сектора государственного управления);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lastRenderedPageBreak/>
        <w:t xml:space="preserve">- соответствующие обоснования согласно перечню финансово-экономических обоснований, содержащемуся в приложении 4 к настоящему Порядку; </w:t>
      </w:r>
    </w:p>
    <w:p w:rsidR="00005B37" w:rsidRP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005B37" w:rsidRDefault="00005B37" w:rsidP="00005B37">
      <w:pPr>
        <w:ind w:firstLine="708"/>
        <w:jc w:val="both"/>
        <w:rPr>
          <w:sz w:val="26"/>
          <w:szCs w:val="26"/>
        </w:rPr>
      </w:pPr>
      <w:r w:rsidRPr="00005B37">
        <w:rPr>
          <w:sz w:val="26"/>
          <w:szCs w:val="26"/>
        </w:rPr>
        <w:t xml:space="preserve">4.3. Внесение изменений в смету, требующее изменения </w:t>
      </w:r>
      <w:proofErr w:type="gramStart"/>
      <w:r w:rsidRPr="00005B37">
        <w:rPr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05B37">
        <w:rPr>
          <w:sz w:val="26"/>
          <w:szCs w:val="26"/>
        </w:rPr>
        <w:t xml:space="preserve"> и лимитов бюджетных обязательств, утверждается </w:t>
      </w:r>
      <w:r w:rsidR="005605DA">
        <w:rPr>
          <w:sz w:val="26"/>
          <w:szCs w:val="26"/>
        </w:rPr>
        <w:t xml:space="preserve">в течение 10 рабочих дней </w:t>
      </w:r>
      <w:r w:rsidRPr="00005B37">
        <w:rPr>
          <w:sz w:val="26"/>
          <w:szCs w:val="26"/>
        </w:rPr>
        <w:t xml:space="preserve">после внесения в установленном порядке изменений в бюджетную роспись главного распорядителя средств бюджета и лимиты бюджетных обязательств. </w:t>
      </w:r>
    </w:p>
    <w:p w:rsidR="005605DA" w:rsidRPr="000755E7" w:rsidRDefault="005605DA" w:rsidP="005605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55E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0755E7">
        <w:rPr>
          <w:sz w:val="26"/>
          <w:szCs w:val="26"/>
        </w:rPr>
        <w:t>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005B37" w:rsidRPr="00005B37" w:rsidRDefault="005605DA" w:rsidP="00005B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005B37" w:rsidRPr="00005B37">
        <w:rPr>
          <w:sz w:val="26"/>
          <w:szCs w:val="26"/>
        </w:rPr>
        <w:t xml:space="preserve">. Утверждение изменений в смету осуществляется в соответствии с разделом 3 настоящего Порядка. </w:t>
      </w:r>
    </w:p>
    <w:p w:rsidR="00005B37" w:rsidRDefault="005605DA" w:rsidP="00005B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005B37" w:rsidRPr="00005B37">
        <w:rPr>
          <w:sz w:val="26"/>
          <w:szCs w:val="26"/>
        </w:rPr>
        <w:t>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605DA" w:rsidRPr="000755E7" w:rsidRDefault="005605DA" w:rsidP="005605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 Внесение изменений в смету учреждения составляется и утверждается </w:t>
      </w:r>
      <w:r w:rsidRPr="000755E7">
        <w:rPr>
          <w:sz w:val="26"/>
          <w:szCs w:val="26"/>
        </w:rPr>
        <w:t xml:space="preserve">в </w:t>
      </w:r>
      <w:r>
        <w:rPr>
          <w:sz w:val="26"/>
          <w:szCs w:val="26"/>
        </w:rPr>
        <w:t>2</w:t>
      </w:r>
      <w:r w:rsidR="009433DC">
        <w:rPr>
          <w:sz w:val="26"/>
          <w:szCs w:val="26"/>
        </w:rPr>
        <w:t>-х</w:t>
      </w:r>
      <w:r w:rsidRPr="000755E7">
        <w:rPr>
          <w:sz w:val="26"/>
          <w:szCs w:val="26"/>
        </w:rPr>
        <w:t xml:space="preserve"> экземплярах</w:t>
      </w:r>
      <w:r>
        <w:rPr>
          <w:sz w:val="26"/>
          <w:szCs w:val="26"/>
        </w:rPr>
        <w:t>:</w:t>
      </w:r>
      <w:r w:rsidRPr="000755E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755E7">
        <w:rPr>
          <w:sz w:val="26"/>
          <w:szCs w:val="26"/>
        </w:rPr>
        <w:t>дин экземпляр утвержденн</w:t>
      </w:r>
      <w:r>
        <w:rPr>
          <w:sz w:val="26"/>
          <w:szCs w:val="26"/>
        </w:rPr>
        <w:t>ых изменений в показатели</w:t>
      </w:r>
      <w:r w:rsidRPr="000755E7">
        <w:rPr>
          <w:sz w:val="26"/>
          <w:szCs w:val="26"/>
        </w:rPr>
        <w:t xml:space="preserve"> сметы остается в учреждении, второй передается в </w:t>
      </w:r>
      <w:r>
        <w:rPr>
          <w:sz w:val="26"/>
          <w:szCs w:val="26"/>
        </w:rPr>
        <w:t>администрацию Спасского сельского поселения.</w:t>
      </w:r>
    </w:p>
    <w:p w:rsidR="005605DA" w:rsidRPr="00EC6675" w:rsidRDefault="005605DA" w:rsidP="005605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55E7">
        <w:rPr>
          <w:sz w:val="26"/>
          <w:szCs w:val="26"/>
        </w:rPr>
        <w:t>.</w:t>
      </w:r>
      <w:r>
        <w:rPr>
          <w:sz w:val="26"/>
          <w:szCs w:val="26"/>
        </w:rPr>
        <w:t xml:space="preserve">8. </w:t>
      </w:r>
      <w:r w:rsidR="009433DC">
        <w:rPr>
          <w:sz w:val="26"/>
          <w:szCs w:val="26"/>
        </w:rPr>
        <w:t>Предельный срок внесения</w:t>
      </w:r>
      <w:r w:rsidRPr="000755E7">
        <w:rPr>
          <w:sz w:val="26"/>
          <w:szCs w:val="26"/>
        </w:rPr>
        <w:t xml:space="preserve"> изменений в смету учреждения осуществляется </w:t>
      </w:r>
      <w:r>
        <w:rPr>
          <w:sz w:val="26"/>
          <w:szCs w:val="26"/>
        </w:rPr>
        <w:t>не позднее, чем за два рабочих дня до окон</w:t>
      </w:r>
      <w:r w:rsidR="009433DC">
        <w:rPr>
          <w:sz w:val="26"/>
          <w:szCs w:val="26"/>
        </w:rPr>
        <w:t>чания текущего финансового года.</w:t>
      </w:r>
      <w:r>
        <w:rPr>
          <w:sz w:val="26"/>
          <w:szCs w:val="26"/>
        </w:rPr>
        <w:t xml:space="preserve"> </w:t>
      </w:r>
    </w:p>
    <w:p w:rsidR="005605DA" w:rsidRPr="00005B37" w:rsidRDefault="005605DA" w:rsidP="00005B37">
      <w:pPr>
        <w:ind w:firstLine="708"/>
        <w:jc w:val="both"/>
        <w:rPr>
          <w:sz w:val="26"/>
          <w:szCs w:val="26"/>
        </w:rPr>
      </w:pPr>
    </w:p>
    <w:p w:rsidR="00005B37" w:rsidRPr="00005B37" w:rsidRDefault="00005B37" w:rsidP="00005B37">
      <w:pPr>
        <w:rPr>
          <w:sz w:val="26"/>
          <w:szCs w:val="26"/>
        </w:rPr>
      </w:pPr>
    </w:p>
    <w:sectPr w:rsidR="00005B37" w:rsidRPr="00005B37" w:rsidSect="00005B37">
      <w:pgSz w:w="11900" w:h="16800"/>
      <w:pgMar w:top="1440" w:right="800" w:bottom="1440" w:left="11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0F" w:rsidRDefault="004E600F">
      <w:r>
        <w:separator/>
      </w:r>
    </w:p>
  </w:endnote>
  <w:endnote w:type="continuationSeparator" w:id="0">
    <w:p w:rsidR="004E600F" w:rsidRDefault="004E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0F" w:rsidRDefault="004E600F">
      <w:r>
        <w:separator/>
      </w:r>
    </w:p>
  </w:footnote>
  <w:footnote w:type="continuationSeparator" w:id="0">
    <w:p w:rsidR="004E600F" w:rsidRDefault="004E6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7E04"/>
    <w:multiLevelType w:val="hybridMultilevel"/>
    <w:tmpl w:val="38A2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1B42"/>
    <w:multiLevelType w:val="hybridMultilevel"/>
    <w:tmpl w:val="89D41D58"/>
    <w:lvl w:ilvl="0" w:tplc="B29E09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B650F"/>
    <w:multiLevelType w:val="hybridMultilevel"/>
    <w:tmpl w:val="AE628984"/>
    <w:lvl w:ilvl="0" w:tplc="C678604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1302F"/>
    <w:multiLevelType w:val="hybridMultilevel"/>
    <w:tmpl w:val="346C749C"/>
    <w:lvl w:ilvl="0" w:tplc="D46E3ED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4DE223E1"/>
    <w:multiLevelType w:val="hybridMultilevel"/>
    <w:tmpl w:val="B76AFF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B7575"/>
    <w:multiLevelType w:val="hybridMultilevel"/>
    <w:tmpl w:val="3064F55A"/>
    <w:lvl w:ilvl="0" w:tplc="10BA061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235"/>
    <w:rsid w:val="00005B37"/>
    <w:rsid w:val="000072BC"/>
    <w:rsid w:val="00012214"/>
    <w:rsid w:val="00014E95"/>
    <w:rsid w:val="00055654"/>
    <w:rsid w:val="000629B8"/>
    <w:rsid w:val="00072F56"/>
    <w:rsid w:val="00077537"/>
    <w:rsid w:val="000822EA"/>
    <w:rsid w:val="00082518"/>
    <w:rsid w:val="00085202"/>
    <w:rsid w:val="00085CB9"/>
    <w:rsid w:val="000A4CB4"/>
    <w:rsid w:val="000D6315"/>
    <w:rsid w:val="000D78BA"/>
    <w:rsid w:val="000E1858"/>
    <w:rsid w:val="000F6DF5"/>
    <w:rsid w:val="00106649"/>
    <w:rsid w:val="0011224C"/>
    <w:rsid w:val="00116AA7"/>
    <w:rsid w:val="00117180"/>
    <w:rsid w:val="0012253B"/>
    <w:rsid w:val="001243AB"/>
    <w:rsid w:val="00184BD0"/>
    <w:rsid w:val="0018590A"/>
    <w:rsid w:val="00192A09"/>
    <w:rsid w:val="001A1E6E"/>
    <w:rsid w:val="001C1492"/>
    <w:rsid w:val="0024638F"/>
    <w:rsid w:val="002641FB"/>
    <w:rsid w:val="00265FCF"/>
    <w:rsid w:val="002A6911"/>
    <w:rsid w:val="002A742B"/>
    <w:rsid w:val="002B5B82"/>
    <w:rsid w:val="002C3186"/>
    <w:rsid w:val="002D12E0"/>
    <w:rsid w:val="002D49DC"/>
    <w:rsid w:val="002E714C"/>
    <w:rsid w:val="003028AD"/>
    <w:rsid w:val="00325187"/>
    <w:rsid w:val="00331014"/>
    <w:rsid w:val="003335BE"/>
    <w:rsid w:val="00334E90"/>
    <w:rsid w:val="0035267E"/>
    <w:rsid w:val="00355811"/>
    <w:rsid w:val="00364837"/>
    <w:rsid w:val="00376D3F"/>
    <w:rsid w:val="00381E3B"/>
    <w:rsid w:val="00384589"/>
    <w:rsid w:val="00387D50"/>
    <w:rsid w:val="00390B01"/>
    <w:rsid w:val="00395DCA"/>
    <w:rsid w:val="003A0256"/>
    <w:rsid w:val="003A354E"/>
    <w:rsid w:val="003A49F7"/>
    <w:rsid w:val="003B6585"/>
    <w:rsid w:val="0040638A"/>
    <w:rsid w:val="00412225"/>
    <w:rsid w:val="00416E75"/>
    <w:rsid w:val="00422F9F"/>
    <w:rsid w:val="00431D1E"/>
    <w:rsid w:val="00441BDE"/>
    <w:rsid w:val="004469AB"/>
    <w:rsid w:val="004503DD"/>
    <w:rsid w:val="00465D7F"/>
    <w:rsid w:val="00471484"/>
    <w:rsid w:val="00483AD2"/>
    <w:rsid w:val="004A2178"/>
    <w:rsid w:val="004A6463"/>
    <w:rsid w:val="004B1D91"/>
    <w:rsid w:val="004D4A8E"/>
    <w:rsid w:val="004E08FD"/>
    <w:rsid w:val="004E600F"/>
    <w:rsid w:val="004F22CC"/>
    <w:rsid w:val="00500827"/>
    <w:rsid w:val="00542689"/>
    <w:rsid w:val="005605DA"/>
    <w:rsid w:val="00574C5F"/>
    <w:rsid w:val="005A734A"/>
    <w:rsid w:val="005C56EC"/>
    <w:rsid w:val="005D7772"/>
    <w:rsid w:val="005E2B20"/>
    <w:rsid w:val="005F4D52"/>
    <w:rsid w:val="00624AA2"/>
    <w:rsid w:val="006319F2"/>
    <w:rsid w:val="00633454"/>
    <w:rsid w:val="00667493"/>
    <w:rsid w:val="00672CCA"/>
    <w:rsid w:val="0068650F"/>
    <w:rsid w:val="006A0C79"/>
    <w:rsid w:val="006A11C2"/>
    <w:rsid w:val="006B40CB"/>
    <w:rsid w:val="006B58C1"/>
    <w:rsid w:val="006C024C"/>
    <w:rsid w:val="006E5631"/>
    <w:rsid w:val="00712F33"/>
    <w:rsid w:val="00725404"/>
    <w:rsid w:val="00727615"/>
    <w:rsid w:val="00744099"/>
    <w:rsid w:val="00745160"/>
    <w:rsid w:val="00756925"/>
    <w:rsid w:val="00763D8D"/>
    <w:rsid w:val="007773C5"/>
    <w:rsid w:val="007B3F6D"/>
    <w:rsid w:val="007E43D0"/>
    <w:rsid w:val="007F38DC"/>
    <w:rsid w:val="008131CE"/>
    <w:rsid w:val="00855458"/>
    <w:rsid w:val="008604F2"/>
    <w:rsid w:val="00873689"/>
    <w:rsid w:val="00885A14"/>
    <w:rsid w:val="00897A8E"/>
    <w:rsid w:val="008A0A9C"/>
    <w:rsid w:val="008B0E6A"/>
    <w:rsid w:val="008B6B6B"/>
    <w:rsid w:val="008C0B7C"/>
    <w:rsid w:val="008D1311"/>
    <w:rsid w:val="008D5877"/>
    <w:rsid w:val="008E07E7"/>
    <w:rsid w:val="008E267E"/>
    <w:rsid w:val="008E36F9"/>
    <w:rsid w:val="008E42F3"/>
    <w:rsid w:val="008E5132"/>
    <w:rsid w:val="008F3E1B"/>
    <w:rsid w:val="008F7D43"/>
    <w:rsid w:val="009048C3"/>
    <w:rsid w:val="00922EE6"/>
    <w:rsid w:val="00927A5F"/>
    <w:rsid w:val="00940B4A"/>
    <w:rsid w:val="009433DC"/>
    <w:rsid w:val="0094434C"/>
    <w:rsid w:val="0094789C"/>
    <w:rsid w:val="009552E7"/>
    <w:rsid w:val="00956F61"/>
    <w:rsid w:val="009579E8"/>
    <w:rsid w:val="009608A6"/>
    <w:rsid w:val="0096362D"/>
    <w:rsid w:val="00966F73"/>
    <w:rsid w:val="00971D21"/>
    <w:rsid w:val="009813AC"/>
    <w:rsid w:val="00986D61"/>
    <w:rsid w:val="009A1D45"/>
    <w:rsid w:val="009A69D7"/>
    <w:rsid w:val="009A706A"/>
    <w:rsid w:val="009F2861"/>
    <w:rsid w:val="009F53B9"/>
    <w:rsid w:val="00A0351C"/>
    <w:rsid w:val="00A13E4F"/>
    <w:rsid w:val="00A515EE"/>
    <w:rsid w:val="00A64237"/>
    <w:rsid w:val="00A870DF"/>
    <w:rsid w:val="00AB4999"/>
    <w:rsid w:val="00AD4EBB"/>
    <w:rsid w:val="00AE3F31"/>
    <w:rsid w:val="00AF3742"/>
    <w:rsid w:val="00B0158C"/>
    <w:rsid w:val="00B127F8"/>
    <w:rsid w:val="00B1342D"/>
    <w:rsid w:val="00B2020B"/>
    <w:rsid w:val="00B60AAF"/>
    <w:rsid w:val="00B77307"/>
    <w:rsid w:val="00B970AE"/>
    <w:rsid w:val="00BA423F"/>
    <w:rsid w:val="00BD29B5"/>
    <w:rsid w:val="00BE4CCB"/>
    <w:rsid w:val="00BF229D"/>
    <w:rsid w:val="00BF7FCC"/>
    <w:rsid w:val="00C101C2"/>
    <w:rsid w:val="00C11911"/>
    <w:rsid w:val="00C13C63"/>
    <w:rsid w:val="00C41050"/>
    <w:rsid w:val="00C55FA8"/>
    <w:rsid w:val="00CB5DEA"/>
    <w:rsid w:val="00CC6D3F"/>
    <w:rsid w:val="00CE58D0"/>
    <w:rsid w:val="00D0456D"/>
    <w:rsid w:val="00D159DA"/>
    <w:rsid w:val="00D26350"/>
    <w:rsid w:val="00D50E4E"/>
    <w:rsid w:val="00D53E02"/>
    <w:rsid w:val="00D63BF9"/>
    <w:rsid w:val="00D90262"/>
    <w:rsid w:val="00D93736"/>
    <w:rsid w:val="00D96FD7"/>
    <w:rsid w:val="00DA5238"/>
    <w:rsid w:val="00DB4235"/>
    <w:rsid w:val="00DD242B"/>
    <w:rsid w:val="00DD69C3"/>
    <w:rsid w:val="00DE1B61"/>
    <w:rsid w:val="00DF4EB6"/>
    <w:rsid w:val="00DF5A5C"/>
    <w:rsid w:val="00E11E78"/>
    <w:rsid w:val="00E17B95"/>
    <w:rsid w:val="00E36362"/>
    <w:rsid w:val="00E40769"/>
    <w:rsid w:val="00E77628"/>
    <w:rsid w:val="00E85F13"/>
    <w:rsid w:val="00E86974"/>
    <w:rsid w:val="00E87BEF"/>
    <w:rsid w:val="00EB0FF6"/>
    <w:rsid w:val="00EC4317"/>
    <w:rsid w:val="00EF2845"/>
    <w:rsid w:val="00F0055C"/>
    <w:rsid w:val="00F174FD"/>
    <w:rsid w:val="00F2164E"/>
    <w:rsid w:val="00F359B6"/>
    <w:rsid w:val="00F77202"/>
    <w:rsid w:val="00F81341"/>
    <w:rsid w:val="00F8134A"/>
    <w:rsid w:val="00FB0FC4"/>
    <w:rsid w:val="00FB6307"/>
    <w:rsid w:val="00FC16AC"/>
    <w:rsid w:val="00FC7645"/>
    <w:rsid w:val="00FD30B5"/>
    <w:rsid w:val="00FD6D12"/>
    <w:rsid w:val="00FE77B8"/>
    <w:rsid w:val="00FF3804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8E"/>
    <w:rPr>
      <w:sz w:val="24"/>
      <w:szCs w:val="24"/>
    </w:rPr>
  </w:style>
  <w:style w:type="paragraph" w:styleId="1">
    <w:name w:val="heading 1"/>
    <w:basedOn w:val="a"/>
    <w:next w:val="a"/>
    <w:qFormat/>
    <w:rsid w:val="00BE4C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D4A8E"/>
    <w:pPr>
      <w:spacing w:after="120"/>
      <w:ind w:left="283"/>
    </w:pPr>
    <w:rPr>
      <w:sz w:val="16"/>
      <w:szCs w:val="16"/>
    </w:rPr>
  </w:style>
  <w:style w:type="paragraph" w:styleId="a3">
    <w:name w:val="Document Map"/>
    <w:basedOn w:val="a"/>
    <w:semiHidden/>
    <w:rsid w:val="004D4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4D4A8E"/>
    <w:pPr>
      <w:ind w:firstLine="700"/>
      <w:jc w:val="center"/>
    </w:pPr>
  </w:style>
  <w:style w:type="table" w:styleId="a5">
    <w:name w:val="Table Grid"/>
    <w:basedOn w:val="a1"/>
    <w:rsid w:val="00B0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773C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773C5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1066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Продолжение ссылки"/>
    <w:basedOn w:val="a0"/>
    <w:rsid w:val="00106649"/>
    <w:rPr>
      <w:b/>
      <w:bCs/>
      <w:color w:val="008000"/>
      <w:sz w:val="18"/>
      <w:szCs w:val="18"/>
      <w:u w:val="single"/>
    </w:rPr>
  </w:style>
  <w:style w:type="paragraph" w:customStyle="1" w:styleId="aa">
    <w:name w:val="Знак"/>
    <w:basedOn w:val="a"/>
    <w:rsid w:val="00960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00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055C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CC6D3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">
    <w:name w:val="Body Text 2"/>
    <w:basedOn w:val="a"/>
    <w:link w:val="20"/>
    <w:rsid w:val="00956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6F61"/>
    <w:rPr>
      <w:sz w:val="24"/>
      <w:szCs w:val="24"/>
    </w:rPr>
  </w:style>
  <w:style w:type="paragraph" w:customStyle="1" w:styleId="ConsPlusNormal">
    <w:name w:val="ConsPlusNormal"/>
    <w:rsid w:val="00956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7276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78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94789C"/>
    <w:rPr>
      <w:color w:val="106BBE"/>
    </w:rPr>
  </w:style>
  <w:style w:type="character" w:customStyle="1" w:styleId="af0">
    <w:name w:val="Цветовое выделение"/>
    <w:uiPriority w:val="99"/>
    <w:rsid w:val="00D26350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5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E4F3-63A6-4254-BB5A-F8F2649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7583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Primorye.ru</Company>
  <LinksUpToDate>false</LinksUpToDate>
  <CharactersWithSpaces>8487</CharactersWithSpaces>
  <SharedDoc>false</SharedDoc>
  <HLinks>
    <vt:vector size="72" baseType="variant">
      <vt:variant>
        <vt:i4>73924698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73924698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73990233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sub_2000</vt:lpwstr>
      </vt:variant>
      <vt:variant>
        <vt:i4>73990234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sub_1000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garantf1://71573622.1000/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6750240</vt:i4>
      </vt:variant>
      <vt:variant>
        <vt:i4>15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73990235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sub_0</vt:lpwstr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garantf1://47924753.0/</vt:lpwstr>
      </vt:variant>
      <vt:variant>
        <vt:lpwstr/>
      </vt:variant>
      <vt:variant>
        <vt:i4>73924698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consultantplus://offline/ref=C14A9B92C2AFA61EB179775108A3C6158729EB6A5E9312CB16594B2E31FD305A5A2899533E572666DDECC4a8p0G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consultantplus://offline/ref=C14A9B92C2AFA61EB179695C1ECF98108120B7605D951E9A4B06107366F43A0D1D67C0117A5A2660aDp4G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2018-12-07T05:09:00Z</cp:lastPrinted>
  <dcterms:created xsi:type="dcterms:W3CDTF">2019-12-02T05:17:00Z</dcterms:created>
  <dcterms:modified xsi:type="dcterms:W3CDTF">2019-12-02T05:17:00Z</dcterms:modified>
</cp:coreProperties>
</file>