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52" w:rsidRPr="008817C9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7C9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065D52" w:rsidRPr="008817C9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7C9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065D52" w:rsidRPr="008817C9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7C9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065D52" w:rsidRPr="008817C9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7C9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065D52" w:rsidRPr="008817C9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5D52" w:rsidRPr="008817C9" w:rsidRDefault="00065D52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7C9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65D52" w:rsidRPr="008817C9" w:rsidRDefault="00065D52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65D52" w:rsidRPr="008817C9" w:rsidRDefault="006D632B" w:rsidP="00206AD0">
      <w:pPr>
        <w:rPr>
          <w:rFonts w:ascii="Times New Roman" w:hAnsi="Times New Roman" w:cs="Times New Roman"/>
          <w:sz w:val="26"/>
          <w:szCs w:val="26"/>
        </w:rPr>
      </w:pPr>
      <w:r w:rsidRPr="008817C9">
        <w:rPr>
          <w:rFonts w:ascii="Times New Roman" w:hAnsi="Times New Roman" w:cs="Times New Roman"/>
          <w:sz w:val="26"/>
          <w:szCs w:val="26"/>
        </w:rPr>
        <w:t xml:space="preserve">26 </w:t>
      </w:r>
      <w:r w:rsidR="000E6E5F" w:rsidRPr="008817C9">
        <w:rPr>
          <w:rFonts w:ascii="Times New Roman" w:hAnsi="Times New Roman" w:cs="Times New Roman"/>
          <w:sz w:val="26"/>
          <w:szCs w:val="26"/>
        </w:rPr>
        <w:t>апреля</w:t>
      </w:r>
      <w:r w:rsidR="00065D52" w:rsidRPr="008817C9">
        <w:rPr>
          <w:rFonts w:ascii="Times New Roman" w:hAnsi="Times New Roman" w:cs="Times New Roman"/>
          <w:sz w:val="26"/>
          <w:szCs w:val="26"/>
        </w:rPr>
        <w:t xml:space="preserve"> 2019 года                               с.Спасское                           </w:t>
      </w:r>
      <w:r w:rsidR="00264F9F" w:rsidRPr="008817C9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 w:rsidR="00BD1FFC">
        <w:rPr>
          <w:rFonts w:ascii="Times New Roman" w:hAnsi="Times New Roman" w:cs="Times New Roman"/>
          <w:sz w:val="26"/>
          <w:szCs w:val="26"/>
        </w:rPr>
        <w:t>246</w:t>
      </w:r>
    </w:p>
    <w:p w:rsidR="00065D52" w:rsidRPr="008817C9" w:rsidRDefault="00065D52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65D52" w:rsidRPr="008817C9" w:rsidRDefault="00065D52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8817C9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№ 219 от 21 декабря 2018 года «О бюджете Спасского сельского поселения на 2019 год и плановый период 2020 и 2021 годов»</w:t>
      </w:r>
    </w:p>
    <w:p w:rsidR="00065D52" w:rsidRPr="008817C9" w:rsidRDefault="00065D52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65D52" w:rsidRPr="008817C9" w:rsidRDefault="00065D52" w:rsidP="001D6AC6">
      <w:pPr>
        <w:spacing w:line="380" w:lineRule="exact"/>
        <w:ind w:firstLine="708"/>
        <w:jc w:val="both"/>
        <w:rPr>
          <w:sz w:val="26"/>
          <w:szCs w:val="26"/>
        </w:rPr>
      </w:pPr>
      <w:r w:rsidRPr="008817C9">
        <w:rPr>
          <w:rFonts w:ascii="Times New Roman" w:hAnsi="Times New Roman" w:cs="Times New Roman"/>
          <w:sz w:val="26"/>
          <w:szCs w:val="26"/>
        </w:rPr>
        <w:t>1) Пункт 1 статьи 1 изложить в следующей редакции:</w:t>
      </w:r>
    </w:p>
    <w:p w:rsidR="00065D52" w:rsidRPr="008817C9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8817C9">
        <w:rPr>
          <w:sz w:val="26"/>
          <w:szCs w:val="26"/>
        </w:rPr>
        <w:t>«1. Утвердить основные характеристики бюджета поселения на 2019 год:</w:t>
      </w:r>
    </w:p>
    <w:p w:rsidR="00065D52" w:rsidRPr="008817C9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8817C9">
        <w:rPr>
          <w:sz w:val="26"/>
          <w:szCs w:val="26"/>
        </w:rPr>
        <w:t xml:space="preserve">- общий объем доходов бюджета поселения – в сумме 28325,58 тыс. рублей, в том числе объем межбюджетных трансфертов, получаемых из других бюджетов бюджетной системы Российской Федерации в 2019 году в сумме </w:t>
      </w:r>
      <w:r w:rsidRPr="008817C9">
        <w:rPr>
          <w:bCs/>
          <w:sz w:val="26"/>
          <w:szCs w:val="26"/>
        </w:rPr>
        <w:t>16134,18</w:t>
      </w:r>
      <w:r w:rsidRPr="008817C9">
        <w:rPr>
          <w:b/>
          <w:bCs/>
          <w:sz w:val="26"/>
          <w:szCs w:val="26"/>
        </w:rPr>
        <w:t xml:space="preserve"> </w:t>
      </w:r>
      <w:r w:rsidRPr="008817C9">
        <w:rPr>
          <w:sz w:val="26"/>
          <w:szCs w:val="26"/>
        </w:rPr>
        <w:t>тыс. рублей;</w:t>
      </w:r>
    </w:p>
    <w:p w:rsidR="00065D52" w:rsidRPr="007C1E5C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8817C9">
        <w:rPr>
          <w:sz w:val="26"/>
          <w:szCs w:val="26"/>
        </w:rPr>
        <w:t xml:space="preserve">- общий объем расходов бюджета поселения – в </w:t>
      </w:r>
      <w:r w:rsidRPr="007C1E5C">
        <w:rPr>
          <w:sz w:val="26"/>
          <w:szCs w:val="26"/>
        </w:rPr>
        <w:t xml:space="preserve">сумме </w:t>
      </w:r>
      <w:r w:rsidR="0024532C" w:rsidRPr="007C1E5C">
        <w:rPr>
          <w:bCs/>
          <w:sz w:val="26"/>
          <w:szCs w:val="26"/>
        </w:rPr>
        <w:t>38300,40</w:t>
      </w:r>
      <w:r w:rsidRPr="007C1E5C">
        <w:rPr>
          <w:bCs/>
          <w:sz w:val="26"/>
          <w:szCs w:val="26"/>
        </w:rPr>
        <w:t xml:space="preserve"> </w:t>
      </w:r>
      <w:r w:rsidRPr="007C1E5C">
        <w:rPr>
          <w:sz w:val="26"/>
          <w:szCs w:val="26"/>
        </w:rPr>
        <w:t>тыс. рублей.</w:t>
      </w:r>
    </w:p>
    <w:p w:rsidR="00065D52" w:rsidRPr="007C1E5C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7C1E5C">
        <w:rPr>
          <w:sz w:val="26"/>
          <w:szCs w:val="26"/>
        </w:rPr>
        <w:t xml:space="preserve">- размер дефицита бюджета поселения в сумме </w:t>
      </w:r>
      <w:r w:rsidR="00264F9F" w:rsidRPr="007C1E5C">
        <w:rPr>
          <w:sz w:val="26"/>
          <w:szCs w:val="26"/>
        </w:rPr>
        <w:t>9</w:t>
      </w:r>
      <w:r w:rsidR="0024532C" w:rsidRPr="007C1E5C">
        <w:rPr>
          <w:sz w:val="26"/>
          <w:szCs w:val="26"/>
        </w:rPr>
        <w:t>974,82</w:t>
      </w:r>
      <w:r w:rsidRPr="007C1E5C">
        <w:rPr>
          <w:b/>
          <w:sz w:val="26"/>
          <w:szCs w:val="26"/>
        </w:rPr>
        <w:t xml:space="preserve"> </w:t>
      </w:r>
      <w:r w:rsidRPr="007C1E5C">
        <w:rPr>
          <w:sz w:val="26"/>
          <w:szCs w:val="26"/>
        </w:rPr>
        <w:t>тыс.рублей:</w:t>
      </w:r>
    </w:p>
    <w:p w:rsidR="00065D52" w:rsidRPr="008817C9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E5C">
        <w:rPr>
          <w:rFonts w:ascii="Times New Roman" w:hAnsi="Times New Roman" w:cs="Times New Roman"/>
          <w:sz w:val="26"/>
          <w:szCs w:val="26"/>
        </w:rPr>
        <w:t>1.1. Установить иные показатели бюджета поселения на 2019</w:t>
      </w:r>
      <w:r w:rsidRPr="008817C9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065D52" w:rsidRPr="008817C9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7C9"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бюджета поселения согласно приложению 1 к настоящему решению;</w:t>
      </w:r>
    </w:p>
    <w:p w:rsidR="00065D52" w:rsidRPr="008817C9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7C9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2019 год – 0,0 рублей;</w:t>
      </w:r>
    </w:p>
    <w:p w:rsidR="00065D52" w:rsidRPr="008817C9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7C9">
        <w:rPr>
          <w:rFonts w:ascii="Times New Roman" w:hAnsi="Times New Roman" w:cs="Times New Roman"/>
          <w:sz w:val="26"/>
          <w:szCs w:val="26"/>
        </w:rPr>
        <w:t xml:space="preserve">в) верхний предел муниципального внутреннего долга поселения на 1 января 2020 года </w:t>
      </w:r>
      <w:bookmarkStart w:id="1" w:name="OLE_LINK1"/>
      <w:r w:rsidRPr="008817C9">
        <w:rPr>
          <w:rFonts w:ascii="Times New Roman" w:hAnsi="Times New Roman" w:cs="Times New Roman"/>
          <w:sz w:val="26"/>
          <w:szCs w:val="26"/>
        </w:rPr>
        <w:t xml:space="preserve">- 0,0 рублей </w:t>
      </w:r>
      <w:bookmarkEnd w:id="1"/>
      <w:r w:rsidRPr="008817C9">
        <w:rPr>
          <w:rFonts w:ascii="Times New Roman" w:hAnsi="Times New Roman" w:cs="Times New Roman"/>
          <w:sz w:val="26"/>
          <w:szCs w:val="26"/>
        </w:rPr>
        <w:t>.</w:t>
      </w:r>
    </w:p>
    <w:p w:rsidR="00065D52" w:rsidRPr="008817C9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8817C9">
        <w:rPr>
          <w:sz w:val="26"/>
          <w:szCs w:val="26"/>
        </w:rPr>
        <w:t>г) бюджетные ассигнования на исполнение публичных нормативных обязательств не предусматриваются.</w:t>
      </w:r>
      <w:r w:rsidR="008817C9">
        <w:rPr>
          <w:sz w:val="26"/>
          <w:szCs w:val="26"/>
        </w:rPr>
        <w:t>»;</w:t>
      </w:r>
    </w:p>
    <w:p w:rsidR="00065D52" w:rsidRPr="008817C9" w:rsidRDefault="00065D52" w:rsidP="008817C9">
      <w:pPr>
        <w:pStyle w:val="aa"/>
        <w:spacing w:before="0" w:line="360" w:lineRule="exact"/>
        <w:ind w:firstLine="709"/>
        <w:rPr>
          <w:b/>
          <w:sz w:val="26"/>
          <w:szCs w:val="26"/>
        </w:rPr>
      </w:pPr>
      <w:r w:rsidRPr="008817C9">
        <w:rPr>
          <w:sz w:val="26"/>
          <w:szCs w:val="26"/>
        </w:rPr>
        <w:t>2) приложение 1 изложить в редакции приложения 1 к настоящему решению</w:t>
      </w:r>
      <w:r w:rsidR="00264F9F" w:rsidRPr="008817C9">
        <w:rPr>
          <w:sz w:val="26"/>
          <w:szCs w:val="26"/>
        </w:rPr>
        <w:t>;</w:t>
      </w:r>
    </w:p>
    <w:p w:rsidR="00065D52" w:rsidRPr="008817C9" w:rsidRDefault="00065D52" w:rsidP="008817C9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7C9">
        <w:rPr>
          <w:rFonts w:ascii="Times New Roman" w:hAnsi="Times New Roman" w:cs="Times New Roman"/>
          <w:sz w:val="26"/>
          <w:szCs w:val="26"/>
        </w:rPr>
        <w:t xml:space="preserve">4) приложение 7 </w:t>
      </w:r>
      <w:r w:rsidR="00264F9F" w:rsidRPr="008817C9">
        <w:rPr>
          <w:rFonts w:ascii="Times New Roman" w:hAnsi="Times New Roman" w:cs="Times New Roman"/>
          <w:sz w:val="26"/>
          <w:szCs w:val="26"/>
        </w:rPr>
        <w:t>изложить в редакции приложения 2</w:t>
      </w:r>
      <w:r w:rsidRPr="008817C9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065D52" w:rsidRPr="008817C9" w:rsidRDefault="00B84FC9" w:rsidP="008817C9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7C9">
        <w:rPr>
          <w:rFonts w:ascii="Times New Roman" w:hAnsi="Times New Roman" w:cs="Times New Roman"/>
          <w:sz w:val="26"/>
          <w:szCs w:val="26"/>
        </w:rPr>
        <w:t>5) приложение 8</w:t>
      </w:r>
      <w:r w:rsidR="00065D52" w:rsidRPr="008817C9">
        <w:rPr>
          <w:rFonts w:ascii="Times New Roman" w:hAnsi="Times New Roman" w:cs="Times New Roman"/>
          <w:sz w:val="26"/>
          <w:szCs w:val="26"/>
        </w:rPr>
        <w:t xml:space="preserve"> </w:t>
      </w:r>
      <w:r w:rsidR="00264F9F" w:rsidRPr="008817C9">
        <w:rPr>
          <w:rFonts w:ascii="Times New Roman" w:hAnsi="Times New Roman" w:cs="Times New Roman"/>
          <w:sz w:val="26"/>
          <w:szCs w:val="26"/>
        </w:rPr>
        <w:t>изложить в редакции приложения 3</w:t>
      </w:r>
      <w:r w:rsidR="00065D52" w:rsidRPr="008817C9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065D52" w:rsidRPr="008817C9" w:rsidRDefault="00B84FC9" w:rsidP="008817C9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7C9">
        <w:rPr>
          <w:rFonts w:ascii="Times New Roman" w:hAnsi="Times New Roman" w:cs="Times New Roman"/>
          <w:sz w:val="26"/>
          <w:szCs w:val="26"/>
        </w:rPr>
        <w:t>6) приложение 9</w:t>
      </w:r>
      <w:r w:rsidR="00065D52" w:rsidRPr="008817C9">
        <w:rPr>
          <w:rFonts w:ascii="Times New Roman" w:hAnsi="Times New Roman" w:cs="Times New Roman"/>
          <w:sz w:val="26"/>
          <w:szCs w:val="26"/>
        </w:rPr>
        <w:t xml:space="preserve"> изложить в редакц</w:t>
      </w:r>
      <w:r w:rsidR="00264F9F" w:rsidRPr="008817C9">
        <w:rPr>
          <w:rFonts w:ascii="Times New Roman" w:hAnsi="Times New Roman" w:cs="Times New Roman"/>
          <w:sz w:val="26"/>
          <w:szCs w:val="26"/>
        </w:rPr>
        <w:t>ии приложения 4</w:t>
      </w:r>
      <w:r w:rsidRPr="008817C9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B84FC9" w:rsidRPr="008817C9" w:rsidRDefault="00B84FC9" w:rsidP="008817C9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7C9">
        <w:rPr>
          <w:rFonts w:ascii="Times New Roman" w:hAnsi="Times New Roman" w:cs="Times New Roman"/>
          <w:sz w:val="26"/>
          <w:szCs w:val="26"/>
        </w:rPr>
        <w:t>7) приложение 10 изложить в редакции приложения 5 к настоящему решению;</w:t>
      </w:r>
    </w:p>
    <w:p w:rsidR="00B84FC9" w:rsidRPr="008817C9" w:rsidRDefault="00B84FC9" w:rsidP="008817C9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7C9">
        <w:rPr>
          <w:rFonts w:ascii="Times New Roman" w:hAnsi="Times New Roman" w:cs="Times New Roman"/>
          <w:sz w:val="26"/>
          <w:szCs w:val="26"/>
        </w:rPr>
        <w:t>8) приложение 11 изложить в редакции приложения 6 к настоящему решению</w:t>
      </w:r>
      <w:r w:rsidR="00833B3F" w:rsidRPr="008817C9">
        <w:rPr>
          <w:rFonts w:ascii="Times New Roman" w:hAnsi="Times New Roman" w:cs="Times New Roman"/>
          <w:sz w:val="26"/>
          <w:szCs w:val="26"/>
        </w:rPr>
        <w:t>.</w:t>
      </w:r>
    </w:p>
    <w:p w:rsidR="00065D52" w:rsidRPr="008817C9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7C9">
        <w:rPr>
          <w:rFonts w:ascii="Times New Roman" w:hAnsi="Times New Roman" w:cs="Times New Roman"/>
          <w:sz w:val="26"/>
          <w:szCs w:val="26"/>
        </w:rPr>
        <w:t>Статья 2.</w:t>
      </w:r>
    </w:p>
    <w:p w:rsidR="00065D52" w:rsidRPr="008817C9" w:rsidRDefault="00065D52" w:rsidP="001D6AC6">
      <w:pPr>
        <w:pStyle w:val="ConsNormal"/>
        <w:spacing w:line="380" w:lineRule="exact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7C9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065D52" w:rsidRPr="008817C9" w:rsidRDefault="00065D52" w:rsidP="001D6AC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5D52" w:rsidRPr="008817C9" w:rsidRDefault="00065D52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817C9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065D52" w:rsidRPr="008817C9" w:rsidRDefault="00065D52" w:rsidP="0099302F">
      <w:pPr>
        <w:rPr>
          <w:rFonts w:ascii="Times New Roman" w:hAnsi="Times New Roman" w:cs="Times New Roman"/>
          <w:sz w:val="26"/>
          <w:szCs w:val="26"/>
        </w:rPr>
      </w:pPr>
      <w:r w:rsidRPr="008817C9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065D52" w:rsidRPr="008817C9" w:rsidRDefault="00065D52" w:rsidP="0099302F">
      <w:pPr>
        <w:rPr>
          <w:rFonts w:ascii="Times New Roman" w:hAnsi="Times New Roman" w:cs="Times New Roman"/>
          <w:sz w:val="26"/>
          <w:szCs w:val="26"/>
        </w:rPr>
      </w:pPr>
      <w:r w:rsidRPr="008817C9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065D52" w:rsidRPr="008817C9" w:rsidRDefault="00065D52" w:rsidP="0099302F">
      <w:pPr>
        <w:ind w:left="5954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065D52" w:rsidRPr="008817C9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64F9F" w:rsidRPr="008817C9" w:rsidRDefault="006D632B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от 26.04.2019</w:t>
      </w:r>
      <w:r w:rsidR="00BD1FFC">
        <w:rPr>
          <w:rFonts w:ascii="Times New Roman" w:hAnsi="Times New Roman" w:cs="Times New Roman"/>
          <w:sz w:val="24"/>
          <w:szCs w:val="24"/>
        </w:rPr>
        <w:t xml:space="preserve"> № 246</w:t>
      </w:r>
    </w:p>
    <w:p w:rsidR="00065D52" w:rsidRPr="008817C9" w:rsidRDefault="00264F9F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5D52" w:rsidRPr="008817C9">
        <w:rPr>
          <w:rFonts w:ascii="Times New Roman" w:hAnsi="Times New Roman" w:cs="Times New Roman"/>
          <w:sz w:val="24"/>
          <w:szCs w:val="24"/>
        </w:rPr>
        <w:t xml:space="preserve">«Приложение 1 к решению муниципального комитета </w:t>
      </w:r>
    </w:p>
    <w:p w:rsidR="00065D52" w:rsidRPr="008817C9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8817C9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065D52" w:rsidRPr="008817C9" w:rsidRDefault="00065D52" w:rsidP="0099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7C9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289"/>
        <w:gridCol w:w="2091"/>
      </w:tblGrid>
      <w:tr w:rsidR="00065D52" w:rsidRPr="008817C9" w:rsidTr="005E3D5B">
        <w:tc>
          <w:tcPr>
            <w:tcW w:w="3190" w:type="dxa"/>
          </w:tcPr>
          <w:p w:rsidR="00065D52" w:rsidRPr="008817C9" w:rsidRDefault="00065D52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89" w:type="dxa"/>
          </w:tcPr>
          <w:p w:rsidR="00065D52" w:rsidRPr="008817C9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</w:t>
            </w:r>
          </w:p>
        </w:tc>
        <w:tc>
          <w:tcPr>
            <w:tcW w:w="2091" w:type="dxa"/>
          </w:tcPr>
          <w:p w:rsidR="00065D52" w:rsidRPr="008817C9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065D52" w:rsidRPr="008817C9" w:rsidTr="005E3D5B">
        <w:tc>
          <w:tcPr>
            <w:tcW w:w="3190" w:type="dxa"/>
            <w:vAlign w:val="center"/>
          </w:tcPr>
          <w:p w:rsidR="00065D52" w:rsidRPr="008817C9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4289" w:type="dxa"/>
            <w:vAlign w:val="center"/>
          </w:tcPr>
          <w:p w:rsidR="00065D52" w:rsidRPr="008817C9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1" w:type="dxa"/>
            <w:vAlign w:val="center"/>
          </w:tcPr>
          <w:p w:rsidR="00065D52" w:rsidRPr="008817C9" w:rsidRDefault="0024532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2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997</w:t>
            </w:r>
            <w:r w:rsidR="00264F9F" w:rsidRPr="0024532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4,82</w:t>
            </w:r>
          </w:p>
        </w:tc>
      </w:tr>
      <w:tr w:rsidR="00065D52" w:rsidRPr="008817C9" w:rsidTr="005E3D5B">
        <w:tc>
          <w:tcPr>
            <w:tcW w:w="3190" w:type="dxa"/>
            <w:vAlign w:val="center"/>
          </w:tcPr>
          <w:p w:rsidR="00065D52" w:rsidRPr="008817C9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4289" w:type="dxa"/>
            <w:vAlign w:val="center"/>
          </w:tcPr>
          <w:p w:rsidR="00065D52" w:rsidRPr="008817C9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065D52" w:rsidRPr="008817C9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-28325,58</w:t>
            </w:r>
          </w:p>
        </w:tc>
      </w:tr>
      <w:tr w:rsidR="00065D52" w:rsidRPr="008817C9" w:rsidTr="005E3D5B">
        <w:tc>
          <w:tcPr>
            <w:tcW w:w="3190" w:type="dxa"/>
            <w:vAlign w:val="center"/>
          </w:tcPr>
          <w:p w:rsidR="00065D52" w:rsidRPr="008817C9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4289" w:type="dxa"/>
            <w:vAlign w:val="center"/>
          </w:tcPr>
          <w:p w:rsidR="00065D52" w:rsidRPr="008817C9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065D52" w:rsidRPr="0024532C" w:rsidRDefault="0024532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24532C"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  <w:t>38300</w:t>
            </w:r>
            <w:r w:rsidR="00264F9F" w:rsidRPr="0024532C"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  <w:t>,40</w:t>
            </w:r>
          </w:p>
        </w:tc>
      </w:tr>
      <w:tr w:rsidR="00065D52" w:rsidRPr="008817C9" w:rsidTr="005E3D5B">
        <w:tc>
          <w:tcPr>
            <w:tcW w:w="3190" w:type="dxa"/>
            <w:vAlign w:val="center"/>
          </w:tcPr>
          <w:p w:rsidR="00065D52" w:rsidRPr="008817C9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065D52" w:rsidRPr="008817C9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2091" w:type="dxa"/>
            <w:vAlign w:val="center"/>
          </w:tcPr>
          <w:p w:rsidR="00065D52" w:rsidRPr="0024532C" w:rsidRDefault="0024532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24532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997</w:t>
            </w:r>
            <w:r w:rsidR="00264F9F" w:rsidRPr="0024532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4,82</w:t>
            </w:r>
          </w:p>
        </w:tc>
      </w:tr>
    </w:tbl>
    <w:p w:rsidR="00065D52" w:rsidRPr="008817C9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065D52" w:rsidRPr="008817C9" w:rsidRDefault="00264F9F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Приложение 2</w:t>
      </w:r>
      <w:r w:rsidR="00065D52" w:rsidRPr="008817C9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65D52" w:rsidRPr="008817C9" w:rsidRDefault="00065D5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64F9F" w:rsidRPr="008817C9" w:rsidRDefault="006D632B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от 26.04.2019</w:t>
      </w:r>
      <w:r w:rsidR="00BD1FFC">
        <w:rPr>
          <w:rFonts w:ascii="Times New Roman" w:hAnsi="Times New Roman" w:cs="Times New Roman"/>
          <w:sz w:val="24"/>
          <w:szCs w:val="24"/>
        </w:rPr>
        <w:t xml:space="preserve"> № 246</w:t>
      </w:r>
    </w:p>
    <w:p w:rsidR="00065D52" w:rsidRPr="008817C9" w:rsidRDefault="00264F9F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 xml:space="preserve"> </w:t>
      </w:r>
      <w:r w:rsidR="00065D52" w:rsidRPr="008817C9">
        <w:rPr>
          <w:rFonts w:ascii="Times New Roman" w:hAnsi="Times New Roman" w:cs="Times New Roman"/>
          <w:sz w:val="24"/>
          <w:szCs w:val="24"/>
        </w:rPr>
        <w:t xml:space="preserve">«Приложение 7 к решению муниципального комитета </w:t>
      </w:r>
    </w:p>
    <w:p w:rsidR="00065D52" w:rsidRPr="008817C9" w:rsidRDefault="00065D5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8817C9" w:rsidRDefault="00065D5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065D52" w:rsidRPr="008817C9" w:rsidRDefault="00065D52" w:rsidP="009930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17C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8817C9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065D52" w:rsidRPr="008817C9" w:rsidRDefault="00065D52" w:rsidP="0099302F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17C9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778"/>
        <w:gridCol w:w="567"/>
        <w:gridCol w:w="709"/>
        <w:gridCol w:w="1276"/>
        <w:gridCol w:w="992"/>
        <w:gridCol w:w="992"/>
      </w:tblGrid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693</w:t>
            </w:r>
            <w:r w:rsidR="00065D52"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6,15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1205,00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512,10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4005,90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3881,30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122,60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179,55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065D52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8817C9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590,00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24532C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24532C">
              <w:rPr>
                <w:rFonts w:ascii="Times New Roman" w:hAnsi="Times New Roman" w:cs="Times New Roman"/>
                <w:highlight w:val="lightGray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590,00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24532C" w:rsidRDefault="0024532C" w:rsidP="003C1CDF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highlight w:val="lightGray"/>
              </w:rPr>
            </w:pPr>
            <w:r w:rsidRPr="0024532C">
              <w:rPr>
                <w:rFonts w:ascii="Times New Roman" w:hAnsi="Times New Roman" w:cs="Times New Roman"/>
                <w:highlight w:val="lightGray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590,00</w:t>
            </w:r>
          </w:p>
        </w:tc>
      </w:tr>
      <w:tr w:rsidR="0024532C" w:rsidRPr="008817C9" w:rsidTr="00586F58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07</w:t>
            </w:r>
          </w:p>
        </w:tc>
        <w:tc>
          <w:tcPr>
            <w:tcW w:w="1276" w:type="dxa"/>
            <w:shd w:val="clear" w:color="auto" w:fill="FFFFFF"/>
          </w:tcPr>
          <w:p w:rsidR="0024532C" w:rsidRPr="0024532C" w:rsidRDefault="0024532C" w:rsidP="003C1CDF">
            <w:pPr>
              <w:ind w:left="-57" w:right="-57"/>
              <w:rPr>
                <w:rFonts w:ascii="Times New Roman" w:hAnsi="Times New Roman" w:cs="Times New Roman"/>
                <w:highlight w:val="lightGray"/>
              </w:rPr>
            </w:pPr>
            <w:r w:rsidRPr="0024532C">
              <w:rPr>
                <w:rFonts w:ascii="Times New Roman" w:hAnsi="Times New Roman" w:cs="Times New Roman"/>
                <w:highlight w:val="lightGray"/>
              </w:rPr>
              <w:t>9999910070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590,00</w:t>
            </w:r>
          </w:p>
        </w:tc>
      </w:tr>
      <w:tr w:rsidR="0024532C" w:rsidRPr="008817C9" w:rsidTr="00586F58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07</w:t>
            </w:r>
          </w:p>
        </w:tc>
        <w:tc>
          <w:tcPr>
            <w:tcW w:w="1276" w:type="dxa"/>
            <w:shd w:val="clear" w:color="auto" w:fill="FFFFFF"/>
          </w:tcPr>
          <w:p w:rsidR="0024532C" w:rsidRPr="0024532C" w:rsidRDefault="0024532C" w:rsidP="003C1CDF">
            <w:pPr>
              <w:ind w:left="-57" w:right="-57"/>
              <w:rPr>
                <w:rFonts w:ascii="Times New Roman" w:hAnsi="Times New Roman" w:cs="Times New Roman"/>
                <w:highlight w:val="lightGray"/>
              </w:rPr>
            </w:pPr>
            <w:r w:rsidRPr="0024532C">
              <w:rPr>
                <w:rFonts w:ascii="Times New Roman" w:hAnsi="Times New Roman" w:cs="Times New Roman"/>
                <w:highlight w:val="lightGray"/>
              </w:rPr>
              <w:t>9999910070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062535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2535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590,00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438,60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180,00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180,00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62,60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10,60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545,32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15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.89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8817C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8817C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8817C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.89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5505,81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5505,81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2750,81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1100,81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2605,00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2605,00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8817C9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10203.58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Подпрограмма № 1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0910000000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3942.58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0910100000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3942.58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дворовых и общественных 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1054.12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54.12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дворовых и общественных территорий (за счет субсидий из федерального и краевого бюджетов и средств  местного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091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2888.46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091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2888.46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Подпрограмма № 2 «Благоустройство территорий Спасского сельского поселения» на 2019-2024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6261,00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территорий, формирование (обустройство) детских и спортивных площадок»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6261,00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территорий, детских и спортивных площадок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 и средств местного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14792,84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14792,84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14792,84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14792,84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14692,84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5042,06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9474,51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176,27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развитие физической культуры и спорта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24532C" w:rsidRPr="008817C9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8817C9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532C"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  <w:t>38300,40</w:t>
            </w:r>
          </w:p>
        </w:tc>
      </w:tr>
    </w:tbl>
    <w:p w:rsidR="00BD35C0" w:rsidRPr="008817C9" w:rsidRDefault="00BD35C0" w:rsidP="00BD35C0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76A30" w:rsidRDefault="00F76A30" w:rsidP="00BD35C0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76A30" w:rsidRDefault="00F76A30" w:rsidP="00BD35C0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BD35C0" w:rsidRPr="008817C9" w:rsidRDefault="00BD35C0" w:rsidP="00BD35C0">
      <w:pPr>
        <w:ind w:left="5954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 xml:space="preserve">Приложение 3 к решению муниципального комитета </w:t>
      </w:r>
    </w:p>
    <w:p w:rsidR="00BD35C0" w:rsidRPr="008817C9" w:rsidRDefault="00BD35C0" w:rsidP="00BD35C0">
      <w:pPr>
        <w:ind w:left="5954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D35C0" w:rsidRPr="008817C9" w:rsidRDefault="006D632B" w:rsidP="00BD35C0">
      <w:pPr>
        <w:ind w:left="5954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от 26.04.2019</w:t>
      </w:r>
      <w:r w:rsidR="00BD1FFC">
        <w:rPr>
          <w:rFonts w:ascii="Times New Roman" w:hAnsi="Times New Roman" w:cs="Times New Roman"/>
          <w:sz w:val="24"/>
          <w:szCs w:val="24"/>
        </w:rPr>
        <w:t xml:space="preserve"> № 246</w:t>
      </w:r>
    </w:p>
    <w:p w:rsidR="00BD35C0" w:rsidRPr="008817C9" w:rsidRDefault="00BD35C0" w:rsidP="00BD35C0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 xml:space="preserve">Приложение 8 к решению муниципального комитета </w:t>
      </w:r>
    </w:p>
    <w:p w:rsidR="00BD35C0" w:rsidRPr="008817C9" w:rsidRDefault="00BD35C0" w:rsidP="00BD35C0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D35C0" w:rsidRPr="008817C9" w:rsidRDefault="00BD35C0" w:rsidP="00BD35C0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6"/>
          <w:szCs w:val="26"/>
        </w:rPr>
        <w:t>от 21.12.2018 № 219</w:t>
      </w:r>
    </w:p>
    <w:p w:rsidR="00BD35C0" w:rsidRPr="008817C9" w:rsidRDefault="00BD35C0" w:rsidP="00BD35C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17C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8817C9">
        <w:rPr>
          <w:rFonts w:ascii="Times New Roman" w:hAnsi="Times New Roman" w:cs="Times New Roman"/>
          <w:b/>
          <w:bCs/>
          <w:sz w:val="24"/>
          <w:szCs w:val="24"/>
        </w:rPr>
        <w:t xml:space="preserve">на 2020-2021 годы </w:t>
      </w:r>
    </w:p>
    <w:p w:rsidR="00BD35C0" w:rsidRPr="008817C9" w:rsidRDefault="00BD35C0" w:rsidP="00BD35C0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17C9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740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28"/>
        <w:gridCol w:w="567"/>
        <w:gridCol w:w="709"/>
        <w:gridCol w:w="1275"/>
        <w:gridCol w:w="993"/>
        <w:gridCol w:w="1134"/>
        <w:gridCol w:w="1134"/>
      </w:tblGrid>
      <w:tr w:rsidR="00BD35C0" w:rsidRPr="008817C9" w:rsidTr="00F76A30">
        <w:trPr>
          <w:trHeight w:val="20"/>
        </w:trPr>
        <w:tc>
          <w:tcPr>
            <w:tcW w:w="4928" w:type="dxa"/>
            <w:vMerge w:val="restart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vMerge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2021г.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5780,80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5780,80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3855,70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3855,70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3571,00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3571,00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282,70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282,70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276,80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276,80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12,80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10,80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28,00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CE207B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BD35C0" w:rsidRPr="008817C9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17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2453,94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1691,24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17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2453,94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1691,24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17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2039,44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1176,74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17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CE207B" w:rsidRPr="008817C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CE207B" w:rsidRPr="008817C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2039,44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1176,74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1208,17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1208,17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781,27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126,74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781,27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126,74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1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8817C9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E207B"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CE207B" w:rsidRPr="008817C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17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Подпрограмма № 1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0910000000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0910100000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BD35C0" w:rsidRPr="008817C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дворовых и общественных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BD35C0" w:rsidRPr="008817C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8817C9" w:rsidRPr="008817C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="008817C9" w:rsidRPr="008817C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8854,43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9247,50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8854,43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9247,50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8854,43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9247,50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8817C9" w:rsidRPr="008817C9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 w:rsidR="008817C9" w:rsidRPr="008817C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8854,43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9247,50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8754,43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9147,50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5071,87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5107,10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3506,28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3864,12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–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817C9"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8817C9" w:rsidRPr="008817C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0500100000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441,83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887,46</w:t>
            </w:r>
          </w:p>
        </w:tc>
      </w:tr>
      <w:tr w:rsidR="00BD35C0" w:rsidRPr="008817C9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18141,40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8817C9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18217,40</w:t>
            </w:r>
          </w:p>
        </w:tc>
      </w:tr>
    </w:tbl>
    <w:p w:rsidR="00065D52" w:rsidRPr="008817C9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 xml:space="preserve">Приложение 4 к решению муниципального комитета </w:t>
      </w:r>
    </w:p>
    <w:p w:rsidR="00065D52" w:rsidRPr="008817C9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64F9F" w:rsidRPr="008817C9" w:rsidRDefault="006D632B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от 26.04.2019</w:t>
      </w:r>
      <w:r w:rsidR="00BD1FFC">
        <w:rPr>
          <w:rFonts w:ascii="Times New Roman" w:hAnsi="Times New Roman" w:cs="Times New Roman"/>
          <w:sz w:val="24"/>
          <w:szCs w:val="24"/>
        </w:rPr>
        <w:t xml:space="preserve"> № 246</w:t>
      </w:r>
    </w:p>
    <w:p w:rsidR="00065D52" w:rsidRPr="008817C9" w:rsidRDefault="00264F9F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 xml:space="preserve"> </w:t>
      </w:r>
      <w:r w:rsidR="00065D52" w:rsidRPr="008817C9">
        <w:rPr>
          <w:rFonts w:ascii="Times New Roman" w:hAnsi="Times New Roman" w:cs="Times New Roman"/>
          <w:sz w:val="24"/>
          <w:szCs w:val="24"/>
        </w:rPr>
        <w:t xml:space="preserve">«Приложение 9 к решению муниципального комитета </w:t>
      </w:r>
    </w:p>
    <w:p w:rsidR="00065D52" w:rsidRPr="008817C9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8817C9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065D52" w:rsidRPr="008817C9" w:rsidRDefault="00065D52" w:rsidP="009930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17C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8817C9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065D52" w:rsidRPr="008817C9" w:rsidRDefault="00065D52" w:rsidP="0099302F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17C9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11"/>
        <w:gridCol w:w="709"/>
        <w:gridCol w:w="450"/>
        <w:gridCol w:w="709"/>
        <w:gridCol w:w="1276"/>
        <w:gridCol w:w="992"/>
        <w:gridCol w:w="992"/>
      </w:tblGrid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4532C"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  <w:t>38300,40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532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lightGray"/>
              </w:rPr>
              <w:t>693</w:t>
            </w:r>
            <w:r w:rsidR="00065D52" w:rsidRPr="0024532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lightGray"/>
              </w:rPr>
              <w:t>6,15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1205,00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512,10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4005,90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="00481C23" w:rsidRPr="008817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3881,30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122,60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179,55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065D52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8817C9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590,00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590,00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590,00</w:t>
            </w:r>
          </w:p>
        </w:tc>
      </w:tr>
      <w:tr w:rsidR="0024532C" w:rsidRPr="008817C9" w:rsidTr="00D20409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07</w:t>
            </w:r>
          </w:p>
        </w:tc>
        <w:tc>
          <w:tcPr>
            <w:tcW w:w="1276" w:type="dxa"/>
            <w:shd w:val="clear" w:color="auto" w:fill="FFFFFF"/>
          </w:tcPr>
          <w:p w:rsidR="0024532C" w:rsidRPr="003C1CDF" w:rsidRDefault="0024532C" w:rsidP="003C1CD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9999910070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590,00</w:t>
            </w:r>
          </w:p>
        </w:tc>
      </w:tr>
      <w:tr w:rsidR="0024532C" w:rsidRPr="008817C9" w:rsidTr="00D20409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07</w:t>
            </w:r>
          </w:p>
        </w:tc>
        <w:tc>
          <w:tcPr>
            <w:tcW w:w="1276" w:type="dxa"/>
            <w:shd w:val="clear" w:color="auto" w:fill="FFFFFF"/>
          </w:tcPr>
          <w:p w:rsidR="0024532C" w:rsidRPr="003C1CDF" w:rsidRDefault="0024532C" w:rsidP="003C1CD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9999910070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3C1CDF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C1CD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590,00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438,60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180,00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180,00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62,60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10,60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545,32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15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.89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8817C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8817C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8817C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.89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5505,81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5505,81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2750,81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1100,81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2605,00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2605,00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8817C9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10203.58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Подпрограмма № 1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0910000000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3942.58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0910100000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3942.58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дворовых и общественных территорий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1054.12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54.12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дворовых и общественных территорий (за счет субсидий из федерального и краевого бюджетов и средств местного бюджета)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091F255550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2888.46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091F255550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2888.46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Подпрограмма № 2 «Благоустройство территорий Спасского сельского поселения» на 2019-2024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6261,00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территорий, формирование (обустройство) детских и спортивных площадок»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6261,00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территорий, детских и спортивных площадок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(за счет субсидий из краевого бюджета и средств  местного бюджета)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14792,84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14792,84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14792,84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14792,84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14692,84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5042,06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9474,51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176,27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24532C" w:rsidRPr="008817C9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8817C9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</w:tbl>
    <w:p w:rsidR="00F76A30" w:rsidRDefault="00F76A30" w:rsidP="00B84FC9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84FC9" w:rsidRPr="008817C9" w:rsidRDefault="00B84FC9" w:rsidP="00B84FC9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 xml:space="preserve">Приложение 5 к решению муниципального комитета </w:t>
      </w:r>
    </w:p>
    <w:p w:rsidR="00B84FC9" w:rsidRPr="008817C9" w:rsidRDefault="00B84FC9" w:rsidP="00B84FC9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84FC9" w:rsidRPr="008817C9" w:rsidRDefault="006D632B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от 26.04.2019</w:t>
      </w:r>
      <w:r w:rsidR="00BD1FFC">
        <w:rPr>
          <w:rFonts w:ascii="Times New Roman" w:hAnsi="Times New Roman" w:cs="Times New Roman"/>
          <w:sz w:val="24"/>
          <w:szCs w:val="24"/>
        </w:rPr>
        <w:t xml:space="preserve"> № 246</w:t>
      </w:r>
    </w:p>
    <w:p w:rsidR="00B84FC9" w:rsidRPr="008817C9" w:rsidRDefault="00B84FC9" w:rsidP="00B84FC9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Приложение 10 к решению муниципального комитета</w:t>
      </w:r>
    </w:p>
    <w:p w:rsidR="00B84FC9" w:rsidRPr="008817C9" w:rsidRDefault="00B84FC9" w:rsidP="00B84FC9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84FC9" w:rsidRPr="008817C9" w:rsidRDefault="00B84FC9" w:rsidP="00B84FC9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6"/>
          <w:szCs w:val="26"/>
        </w:rPr>
        <w:t>от 21.12.2018 № 219</w:t>
      </w:r>
    </w:p>
    <w:p w:rsidR="00B84FC9" w:rsidRPr="008817C9" w:rsidRDefault="00B84FC9" w:rsidP="00B84FC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17C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поселения </w:t>
      </w:r>
      <w:r w:rsidRPr="008817C9">
        <w:rPr>
          <w:rFonts w:ascii="Times New Roman" w:hAnsi="Times New Roman" w:cs="Times New Roman"/>
          <w:b/>
          <w:bCs/>
          <w:sz w:val="24"/>
          <w:szCs w:val="24"/>
        </w:rPr>
        <w:t>на 2020-2021 годы</w:t>
      </w:r>
    </w:p>
    <w:p w:rsidR="00B84FC9" w:rsidRPr="008817C9" w:rsidRDefault="00B84FC9" w:rsidP="00B84FC9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17C9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867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644"/>
        <w:gridCol w:w="695"/>
        <w:gridCol w:w="567"/>
        <w:gridCol w:w="708"/>
        <w:gridCol w:w="1276"/>
        <w:gridCol w:w="992"/>
        <w:gridCol w:w="993"/>
        <w:gridCol w:w="992"/>
      </w:tblGrid>
      <w:tr w:rsidR="00B84FC9" w:rsidRPr="008817C9" w:rsidTr="00F76A30">
        <w:trPr>
          <w:trHeight w:val="20"/>
        </w:trPr>
        <w:tc>
          <w:tcPr>
            <w:tcW w:w="4644" w:type="dxa"/>
            <w:vMerge w:val="restart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vMerge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5" w:type="dxa"/>
            <w:vMerge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2021г.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18141,40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18217,40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5780,80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5780,80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3855,70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3855,70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3571,00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3571,00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282,70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282,70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276,80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276,80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12,80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10,80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28,00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“Финансовая поддержка субъектов малого и среднего предпринимательства”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2453,94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1691,24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2453,94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1691,24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2039,44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1176,74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8817C9" w:rsidRPr="008817C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8817C9" w:rsidRPr="008817C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2039,44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1176,74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1208,17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1208,17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781,27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126,74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781,27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126,74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8817C9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817C9"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8817C9" w:rsidRPr="008817C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«Повышение уровня комфортности проживания и безопасности жизнедеятельности граждан»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территорий общего пользования 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0900180060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0900180060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дворовых территорий 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0900180070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0900180070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8817C9" w:rsidRPr="008817C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="008817C9" w:rsidRPr="008817C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8854,43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9247,50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8854,43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9247,50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8854,43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9247,50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CE207B" w:rsidRPr="008817C9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 w:rsidR="00CE207B" w:rsidRPr="008817C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8854,43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9247,50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8754,43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9147,50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5071,87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5107,10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3506,28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3864,12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– досуговых мероприятий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E207B"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CE207B" w:rsidRPr="008817C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441,83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887,46</w:t>
            </w:r>
          </w:p>
        </w:tc>
      </w:tr>
      <w:tr w:rsidR="00B84FC9" w:rsidRPr="008817C9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18141,40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8817C9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18217,40</w:t>
            </w:r>
          </w:p>
        </w:tc>
      </w:tr>
    </w:tbl>
    <w:p w:rsidR="003C1CDF" w:rsidRDefault="003C1CDF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065D52" w:rsidRPr="008817C9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84FC9" w:rsidRPr="008817C9">
        <w:rPr>
          <w:rFonts w:ascii="Times New Roman" w:hAnsi="Times New Roman" w:cs="Times New Roman"/>
          <w:sz w:val="24"/>
          <w:szCs w:val="24"/>
        </w:rPr>
        <w:t>6</w:t>
      </w:r>
      <w:r w:rsidRPr="008817C9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65D52" w:rsidRPr="008817C9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64F9F" w:rsidRPr="008817C9" w:rsidRDefault="006D632B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от 26.04.2019</w:t>
      </w:r>
      <w:r w:rsidR="00BD1FFC">
        <w:rPr>
          <w:rFonts w:ascii="Times New Roman" w:hAnsi="Times New Roman" w:cs="Times New Roman"/>
          <w:sz w:val="24"/>
          <w:szCs w:val="24"/>
        </w:rPr>
        <w:t xml:space="preserve"> № 246</w:t>
      </w:r>
    </w:p>
    <w:p w:rsidR="00065D52" w:rsidRPr="008817C9" w:rsidRDefault="00065D5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«Приложение 11 к решению муниципального комитета</w:t>
      </w:r>
    </w:p>
    <w:p w:rsidR="00065D52" w:rsidRPr="008817C9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8817C9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8817C9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065D52" w:rsidRPr="008817C9" w:rsidRDefault="00065D52" w:rsidP="0099302F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7C9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2019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065D52" w:rsidRPr="008817C9" w:rsidTr="005E3D5B">
        <w:trPr>
          <w:trHeight w:val="20"/>
        </w:trPr>
        <w:tc>
          <w:tcPr>
            <w:tcW w:w="5920" w:type="dxa"/>
            <w:noWrap/>
            <w:vAlign w:val="center"/>
          </w:tcPr>
          <w:p w:rsidR="00065D52" w:rsidRPr="008817C9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7C9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vAlign w:val="center"/>
          </w:tcPr>
          <w:p w:rsidR="00065D52" w:rsidRPr="008817C9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7C9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065D52" w:rsidRPr="008817C9" w:rsidTr="005E3D5B">
        <w:trPr>
          <w:trHeight w:val="20"/>
        </w:trPr>
        <w:tc>
          <w:tcPr>
            <w:tcW w:w="5920" w:type="dxa"/>
            <w:vAlign w:val="center"/>
          </w:tcPr>
          <w:p w:rsidR="00065D52" w:rsidRPr="008817C9" w:rsidRDefault="00065D52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3686" w:type="dxa"/>
            <w:vAlign w:val="center"/>
          </w:tcPr>
          <w:p w:rsidR="00065D52" w:rsidRPr="008817C9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7C9">
              <w:rPr>
                <w:rFonts w:ascii="Times New Roman" w:hAnsi="Times New Roman"/>
                <w:sz w:val="22"/>
                <w:szCs w:val="22"/>
              </w:rPr>
              <w:t>54,00</w:t>
            </w:r>
          </w:p>
        </w:tc>
      </w:tr>
      <w:tr w:rsidR="00065D52" w:rsidRPr="008817C9" w:rsidTr="005E3D5B">
        <w:trPr>
          <w:trHeight w:val="20"/>
        </w:trPr>
        <w:tc>
          <w:tcPr>
            <w:tcW w:w="5920" w:type="dxa"/>
            <w:vAlign w:val="center"/>
          </w:tcPr>
          <w:p w:rsidR="00065D52" w:rsidRPr="008817C9" w:rsidRDefault="00065D52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3686" w:type="dxa"/>
            <w:vAlign w:val="center"/>
          </w:tcPr>
          <w:p w:rsidR="00065D52" w:rsidRPr="008817C9" w:rsidRDefault="003A4685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14792,84</w:t>
            </w:r>
          </w:p>
        </w:tc>
      </w:tr>
      <w:tr w:rsidR="00065D52" w:rsidRPr="008817C9" w:rsidTr="005E3D5B">
        <w:trPr>
          <w:trHeight w:val="20"/>
        </w:trPr>
        <w:tc>
          <w:tcPr>
            <w:tcW w:w="5920" w:type="dxa"/>
            <w:vAlign w:val="center"/>
          </w:tcPr>
          <w:p w:rsidR="00065D52" w:rsidRPr="008817C9" w:rsidRDefault="00065D52" w:rsidP="00CE207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поселения»на 2018-2023 годы</w:t>
            </w:r>
          </w:p>
        </w:tc>
        <w:tc>
          <w:tcPr>
            <w:tcW w:w="3686" w:type="dxa"/>
            <w:vAlign w:val="center"/>
          </w:tcPr>
          <w:p w:rsidR="00065D52" w:rsidRPr="008817C9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7C9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065D52" w:rsidRPr="008817C9" w:rsidTr="005E3D5B">
        <w:trPr>
          <w:trHeight w:val="20"/>
        </w:trPr>
        <w:tc>
          <w:tcPr>
            <w:tcW w:w="5920" w:type="dxa"/>
            <w:vAlign w:val="center"/>
          </w:tcPr>
          <w:p w:rsidR="00065D52" w:rsidRPr="008817C9" w:rsidRDefault="00065D52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3686" w:type="dxa"/>
            <w:vAlign w:val="center"/>
          </w:tcPr>
          <w:p w:rsidR="00065D52" w:rsidRPr="008817C9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7C9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065D52" w:rsidRPr="008817C9" w:rsidTr="005E3D5B">
        <w:trPr>
          <w:trHeight w:val="20"/>
        </w:trPr>
        <w:tc>
          <w:tcPr>
            <w:tcW w:w="5920" w:type="dxa"/>
            <w:vAlign w:val="center"/>
          </w:tcPr>
          <w:p w:rsidR="00065D52" w:rsidRPr="008817C9" w:rsidRDefault="00065D52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3686" w:type="dxa"/>
            <w:vAlign w:val="center"/>
          </w:tcPr>
          <w:p w:rsidR="00065D52" w:rsidRPr="008817C9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8817C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065D52" w:rsidRPr="008817C9" w:rsidTr="005E3D5B">
        <w:trPr>
          <w:trHeight w:val="20"/>
        </w:trPr>
        <w:tc>
          <w:tcPr>
            <w:tcW w:w="5920" w:type="dxa"/>
          </w:tcPr>
          <w:p w:rsidR="00065D52" w:rsidRPr="008817C9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3686" w:type="dxa"/>
            <w:vAlign w:val="center"/>
          </w:tcPr>
          <w:p w:rsidR="00065D52" w:rsidRPr="008817C9" w:rsidRDefault="003A4685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5505,81</w:t>
            </w:r>
          </w:p>
        </w:tc>
      </w:tr>
      <w:tr w:rsidR="00065D52" w:rsidRPr="008817C9" w:rsidTr="005E3D5B">
        <w:trPr>
          <w:trHeight w:val="20"/>
        </w:trPr>
        <w:tc>
          <w:tcPr>
            <w:tcW w:w="5920" w:type="dxa"/>
            <w:vAlign w:val="center"/>
          </w:tcPr>
          <w:p w:rsidR="00065D52" w:rsidRPr="008817C9" w:rsidRDefault="00065D52" w:rsidP="00AC71BA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3686" w:type="dxa"/>
            <w:vAlign w:val="center"/>
          </w:tcPr>
          <w:p w:rsidR="00065D52" w:rsidRPr="008817C9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10203.58</w:t>
            </w:r>
          </w:p>
        </w:tc>
      </w:tr>
      <w:tr w:rsidR="00065D52" w:rsidRPr="008817C9" w:rsidTr="005E3D5B">
        <w:trPr>
          <w:trHeight w:val="20"/>
        </w:trPr>
        <w:tc>
          <w:tcPr>
            <w:tcW w:w="5920" w:type="dxa"/>
            <w:vAlign w:val="center"/>
          </w:tcPr>
          <w:p w:rsidR="00065D52" w:rsidRPr="008817C9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17C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8817C9">
              <w:rPr>
                <w:rStyle w:val="af0"/>
                <w:rFonts w:ascii="Times New Roman" w:hAnsi="Times New Roman" w:cs="Courier New"/>
                <w:sz w:val="22"/>
                <w:szCs w:val="22"/>
              </w:rPr>
              <w:t xml:space="preserve"> «</w:t>
            </w:r>
            <w:r w:rsidRPr="008817C9">
              <w:rPr>
                <w:rStyle w:val="af0"/>
                <w:rFonts w:ascii="Times New Roman" w:hAnsi="Times New Roman" w:cs="Courier New"/>
                <w:b w:val="0"/>
                <w:sz w:val="22"/>
                <w:szCs w:val="22"/>
              </w:rPr>
              <w:t>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3686" w:type="dxa"/>
            <w:vAlign w:val="center"/>
          </w:tcPr>
          <w:p w:rsidR="00065D52" w:rsidRPr="008817C9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7C9">
              <w:rPr>
                <w:rFonts w:ascii="Times New Roman" w:hAnsi="Times New Roman"/>
                <w:sz w:val="22"/>
                <w:szCs w:val="22"/>
              </w:rPr>
              <w:t>164,50</w:t>
            </w:r>
          </w:p>
        </w:tc>
      </w:tr>
      <w:tr w:rsidR="00065D52" w:rsidRPr="008817C9" w:rsidTr="005E3D5B">
        <w:trPr>
          <w:trHeight w:val="20"/>
        </w:trPr>
        <w:tc>
          <w:tcPr>
            <w:tcW w:w="5920" w:type="dxa"/>
            <w:vAlign w:val="center"/>
          </w:tcPr>
          <w:p w:rsidR="00065D52" w:rsidRPr="008817C9" w:rsidRDefault="00065D52" w:rsidP="005E3D5B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817C9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vAlign w:val="center"/>
          </w:tcPr>
          <w:p w:rsidR="00065D52" w:rsidRPr="008817C9" w:rsidRDefault="003A4685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817C9">
              <w:rPr>
                <w:rFonts w:ascii="Times New Roman" w:hAnsi="Times New Roman"/>
                <w:sz w:val="22"/>
                <w:szCs w:val="22"/>
              </w:rPr>
              <w:t>30862,93</w:t>
            </w:r>
          </w:p>
        </w:tc>
      </w:tr>
      <w:bookmarkEnd w:id="0"/>
    </w:tbl>
    <w:p w:rsidR="00065D52" w:rsidRPr="008817C9" w:rsidRDefault="00065D52" w:rsidP="001D6AC6">
      <w:pPr>
        <w:ind w:left="5940"/>
        <w:rPr>
          <w:rFonts w:ascii="Times New Roman" w:hAnsi="Times New Roman" w:cs="Times New Roman"/>
          <w:sz w:val="26"/>
          <w:szCs w:val="26"/>
        </w:rPr>
      </w:pPr>
    </w:p>
    <w:sectPr w:rsidR="00065D52" w:rsidRPr="008817C9" w:rsidSect="0099302F">
      <w:headerReference w:type="even" r:id="rId7"/>
      <w:footerReference w:type="even" r:id="rId8"/>
      <w:foot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DC" w:rsidRDefault="00EA07DC">
      <w:r>
        <w:separator/>
      </w:r>
    </w:p>
  </w:endnote>
  <w:endnote w:type="continuationSeparator" w:id="0">
    <w:p w:rsidR="00EA07DC" w:rsidRDefault="00EA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C9" w:rsidRDefault="00AE5010" w:rsidP="00D47ACE">
    <w:pPr>
      <w:pStyle w:val="a7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8817C9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8817C9" w:rsidRDefault="008817C9" w:rsidP="00D47A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C9" w:rsidRDefault="008817C9">
    <w:pPr>
      <w:pStyle w:val="a7"/>
      <w:jc w:val="right"/>
    </w:pPr>
  </w:p>
  <w:p w:rsidR="008817C9" w:rsidRDefault="008817C9" w:rsidP="00D47A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DC" w:rsidRDefault="00EA07DC">
      <w:r>
        <w:separator/>
      </w:r>
    </w:p>
  </w:footnote>
  <w:footnote w:type="continuationSeparator" w:id="0">
    <w:p w:rsidR="00EA07DC" w:rsidRDefault="00EA0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C9" w:rsidRDefault="00AE5010" w:rsidP="00D47ACE">
    <w:pPr>
      <w:pStyle w:val="a4"/>
      <w:framePr w:wrap="around" w:vAnchor="text" w:hAnchor="margin" w:xAlign="center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8817C9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8817C9" w:rsidRDefault="008817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14A55"/>
    <w:rsid w:val="000230AC"/>
    <w:rsid w:val="00023317"/>
    <w:rsid w:val="0002627D"/>
    <w:rsid w:val="00032CD5"/>
    <w:rsid w:val="000341FD"/>
    <w:rsid w:val="000411BA"/>
    <w:rsid w:val="00051115"/>
    <w:rsid w:val="00065D52"/>
    <w:rsid w:val="0006613E"/>
    <w:rsid w:val="00066544"/>
    <w:rsid w:val="00086E78"/>
    <w:rsid w:val="00097B21"/>
    <w:rsid w:val="000A1607"/>
    <w:rsid w:val="000B7777"/>
    <w:rsid w:val="000C6125"/>
    <w:rsid w:val="000E6E5F"/>
    <w:rsid w:val="000E74BE"/>
    <w:rsid w:val="000F243E"/>
    <w:rsid w:val="000F635D"/>
    <w:rsid w:val="00112DA3"/>
    <w:rsid w:val="001138C3"/>
    <w:rsid w:val="00115EB1"/>
    <w:rsid w:val="0012309A"/>
    <w:rsid w:val="00146DFB"/>
    <w:rsid w:val="0016626A"/>
    <w:rsid w:val="001672B8"/>
    <w:rsid w:val="0016742E"/>
    <w:rsid w:val="00170BE4"/>
    <w:rsid w:val="001731C1"/>
    <w:rsid w:val="00183CF9"/>
    <w:rsid w:val="00184A33"/>
    <w:rsid w:val="001A794B"/>
    <w:rsid w:val="001C1315"/>
    <w:rsid w:val="001C6ED7"/>
    <w:rsid w:val="001D350D"/>
    <w:rsid w:val="001D6AC6"/>
    <w:rsid w:val="001D6B3C"/>
    <w:rsid w:val="001D7679"/>
    <w:rsid w:val="001D77BD"/>
    <w:rsid w:val="001F7E2B"/>
    <w:rsid w:val="00206AD0"/>
    <w:rsid w:val="00221591"/>
    <w:rsid w:val="00223A1E"/>
    <w:rsid w:val="002247D3"/>
    <w:rsid w:val="002443DF"/>
    <w:rsid w:val="0024532C"/>
    <w:rsid w:val="00251A3A"/>
    <w:rsid w:val="002527A4"/>
    <w:rsid w:val="00264F9F"/>
    <w:rsid w:val="00267AB4"/>
    <w:rsid w:val="00270F51"/>
    <w:rsid w:val="00276104"/>
    <w:rsid w:val="002800D5"/>
    <w:rsid w:val="0029067B"/>
    <w:rsid w:val="00290BF7"/>
    <w:rsid w:val="0029715D"/>
    <w:rsid w:val="002F071C"/>
    <w:rsid w:val="0030123A"/>
    <w:rsid w:val="0030149B"/>
    <w:rsid w:val="00301582"/>
    <w:rsid w:val="00305638"/>
    <w:rsid w:val="00313D71"/>
    <w:rsid w:val="00331B48"/>
    <w:rsid w:val="00353FCE"/>
    <w:rsid w:val="00384717"/>
    <w:rsid w:val="0038495E"/>
    <w:rsid w:val="003A313A"/>
    <w:rsid w:val="003A4685"/>
    <w:rsid w:val="003C1CDF"/>
    <w:rsid w:val="003C2319"/>
    <w:rsid w:val="003E5D04"/>
    <w:rsid w:val="00403107"/>
    <w:rsid w:val="00406B07"/>
    <w:rsid w:val="0041234F"/>
    <w:rsid w:val="004354C1"/>
    <w:rsid w:val="0043758A"/>
    <w:rsid w:val="00443BB2"/>
    <w:rsid w:val="00474910"/>
    <w:rsid w:val="0047740A"/>
    <w:rsid w:val="00480766"/>
    <w:rsid w:val="00480F85"/>
    <w:rsid w:val="00481C23"/>
    <w:rsid w:val="00485ABD"/>
    <w:rsid w:val="00496645"/>
    <w:rsid w:val="00496AEA"/>
    <w:rsid w:val="004A1997"/>
    <w:rsid w:val="004B0084"/>
    <w:rsid w:val="004B3FD6"/>
    <w:rsid w:val="004B5F41"/>
    <w:rsid w:val="004C021D"/>
    <w:rsid w:val="004C1220"/>
    <w:rsid w:val="004E7DAC"/>
    <w:rsid w:val="00502494"/>
    <w:rsid w:val="00526F1F"/>
    <w:rsid w:val="00543F44"/>
    <w:rsid w:val="00544845"/>
    <w:rsid w:val="00555A12"/>
    <w:rsid w:val="0056028C"/>
    <w:rsid w:val="00573240"/>
    <w:rsid w:val="00585533"/>
    <w:rsid w:val="005A101E"/>
    <w:rsid w:val="005A135A"/>
    <w:rsid w:val="005B6196"/>
    <w:rsid w:val="005C13D5"/>
    <w:rsid w:val="005C31C4"/>
    <w:rsid w:val="005C31F9"/>
    <w:rsid w:val="005E3D5B"/>
    <w:rsid w:val="005F452A"/>
    <w:rsid w:val="00645833"/>
    <w:rsid w:val="0065006F"/>
    <w:rsid w:val="006507FE"/>
    <w:rsid w:val="00657784"/>
    <w:rsid w:val="00657B4F"/>
    <w:rsid w:val="00663BF3"/>
    <w:rsid w:val="00687645"/>
    <w:rsid w:val="00690446"/>
    <w:rsid w:val="006918B4"/>
    <w:rsid w:val="00697815"/>
    <w:rsid w:val="006B3514"/>
    <w:rsid w:val="006D4481"/>
    <w:rsid w:val="006D632B"/>
    <w:rsid w:val="006E3972"/>
    <w:rsid w:val="006E581E"/>
    <w:rsid w:val="006E659B"/>
    <w:rsid w:val="006F1487"/>
    <w:rsid w:val="007119FB"/>
    <w:rsid w:val="00723E03"/>
    <w:rsid w:val="00727259"/>
    <w:rsid w:val="007505E9"/>
    <w:rsid w:val="0077110E"/>
    <w:rsid w:val="007772F8"/>
    <w:rsid w:val="00790484"/>
    <w:rsid w:val="007B6468"/>
    <w:rsid w:val="007C1E5C"/>
    <w:rsid w:val="007D0E60"/>
    <w:rsid w:val="007E1B83"/>
    <w:rsid w:val="007E4E65"/>
    <w:rsid w:val="007F0C7A"/>
    <w:rsid w:val="007F5288"/>
    <w:rsid w:val="00805465"/>
    <w:rsid w:val="008153B4"/>
    <w:rsid w:val="0081750F"/>
    <w:rsid w:val="00817C0D"/>
    <w:rsid w:val="00827F07"/>
    <w:rsid w:val="00833B3F"/>
    <w:rsid w:val="00852854"/>
    <w:rsid w:val="00854A60"/>
    <w:rsid w:val="00862EB8"/>
    <w:rsid w:val="00877F08"/>
    <w:rsid w:val="008817C9"/>
    <w:rsid w:val="00890D5D"/>
    <w:rsid w:val="00895273"/>
    <w:rsid w:val="008A3633"/>
    <w:rsid w:val="008A74E2"/>
    <w:rsid w:val="008B4EAA"/>
    <w:rsid w:val="008C0DFA"/>
    <w:rsid w:val="008C53E1"/>
    <w:rsid w:val="008C783C"/>
    <w:rsid w:val="008D2011"/>
    <w:rsid w:val="008E2729"/>
    <w:rsid w:val="008E412B"/>
    <w:rsid w:val="008F5312"/>
    <w:rsid w:val="008F7F37"/>
    <w:rsid w:val="00906A8B"/>
    <w:rsid w:val="00922FE2"/>
    <w:rsid w:val="00936A57"/>
    <w:rsid w:val="009411E1"/>
    <w:rsid w:val="00943897"/>
    <w:rsid w:val="00952A8B"/>
    <w:rsid w:val="00954DD2"/>
    <w:rsid w:val="00967D46"/>
    <w:rsid w:val="00976314"/>
    <w:rsid w:val="009860A6"/>
    <w:rsid w:val="00991988"/>
    <w:rsid w:val="0099302F"/>
    <w:rsid w:val="009970DA"/>
    <w:rsid w:val="009B0C36"/>
    <w:rsid w:val="009B2DAC"/>
    <w:rsid w:val="009B42AC"/>
    <w:rsid w:val="009B7DCE"/>
    <w:rsid w:val="009C7ECF"/>
    <w:rsid w:val="009E6B88"/>
    <w:rsid w:val="009E734B"/>
    <w:rsid w:val="009F16E3"/>
    <w:rsid w:val="009F1F7B"/>
    <w:rsid w:val="00A07A34"/>
    <w:rsid w:val="00A26706"/>
    <w:rsid w:val="00A337F9"/>
    <w:rsid w:val="00A37D81"/>
    <w:rsid w:val="00A40BCA"/>
    <w:rsid w:val="00A50B60"/>
    <w:rsid w:val="00A60BB4"/>
    <w:rsid w:val="00A72AF3"/>
    <w:rsid w:val="00A7302D"/>
    <w:rsid w:val="00A76ECD"/>
    <w:rsid w:val="00A87400"/>
    <w:rsid w:val="00A900CF"/>
    <w:rsid w:val="00A9719E"/>
    <w:rsid w:val="00AA2367"/>
    <w:rsid w:val="00AB4081"/>
    <w:rsid w:val="00AC358C"/>
    <w:rsid w:val="00AC71BA"/>
    <w:rsid w:val="00AD0DBE"/>
    <w:rsid w:val="00AE5010"/>
    <w:rsid w:val="00AF1FAE"/>
    <w:rsid w:val="00AF5DE4"/>
    <w:rsid w:val="00AF7ED0"/>
    <w:rsid w:val="00B014B4"/>
    <w:rsid w:val="00B01562"/>
    <w:rsid w:val="00B0165A"/>
    <w:rsid w:val="00B05A40"/>
    <w:rsid w:val="00B06700"/>
    <w:rsid w:val="00B25879"/>
    <w:rsid w:val="00B35DCB"/>
    <w:rsid w:val="00B40A4F"/>
    <w:rsid w:val="00B44D03"/>
    <w:rsid w:val="00B6516C"/>
    <w:rsid w:val="00B67C58"/>
    <w:rsid w:val="00B84FC9"/>
    <w:rsid w:val="00B867A0"/>
    <w:rsid w:val="00B971FB"/>
    <w:rsid w:val="00BA2F5A"/>
    <w:rsid w:val="00BC0FDD"/>
    <w:rsid w:val="00BC2F02"/>
    <w:rsid w:val="00BC67BF"/>
    <w:rsid w:val="00BD1FFC"/>
    <w:rsid w:val="00BD35C0"/>
    <w:rsid w:val="00BE3D47"/>
    <w:rsid w:val="00C11E9F"/>
    <w:rsid w:val="00C14E29"/>
    <w:rsid w:val="00C2412F"/>
    <w:rsid w:val="00C2467F"/>
    <w:rsid w:val="00C26E35"/>
    <w:rsid w:val="00C42CDF"/>
    <w:rsid w:val="00C52C13"/>
    <w:rsid w:val="00C52E70"/>
    <w:rsid w:val="00C55CF0"/>
    <w:rsid w:val="00C56957"/>
    <w:rsid w:val="00C65D9C"/>
    <w:rsid w:val="00C7705F"/>
    <w:rsid w:val="00CA363C"/>
    <w:rsid w:val="00CA7F43"/>
    <w:rsid w:val="00CB6B70"/>
    <w:rsid w:val="00CC4083"/>
    <w:rsid w:val="00CC6589"/>
    <w:rsid w:val="00CE1A4B"/>
    <w:rsid w:val="00CE207B"/>
    <w:rsid w:val="00CE2715"/>
    <w:rsid w:val="00CF59F1"/>
    <w:rsid w:val="00D142CA"/>
    <w:rsid w:val="00D17A47"/>
    <w:rsid w:val="00D2457D"/>
    <w:rsid w:val="00D31169"/>
    <w:rsid w:val="00D34087"/>
    <w:rsid w:val="00D35868"/>
    <w:rsid w:val="00D35D26"/>
    <w:rsid w:val="00D36CB7"/>
    <w:rsid w:val="00D47709"/>
    <w:rsid w:val="00D47ACE"/>
    <w:rsid w:val="00D50FA7"/>
    <w:rsid w:val="00D55F7D"/>
    <w:rsid w:val="00D6686E"/>
    <w:rsid w:val="00D85C39"/>
    <w:rsid w:val="00D966BC"/>
    <w:rsid w:val="00DC0E6D"/>
    <w:rsid w:val="00DC3F54"/>
    <w:rsid w:val="00DD04F6"/>
    <w:rsid w:val="00DF029B"/>
    <w:rsid w:val="00DF6593"/>
    <w:rsid w:val="00E00131"/>
    <w:rsid w:val="00E03943"/>
    <w:rsid w:val="00E10EE1"/>
    <w:rsid w:val="00E129CD"/>
    <w:rsid w:val="00E2479E"/>
    <w:rsid w:val="00E30CC4"/>
    <w:rsid w:val="00E349C8"/>
    <w:rsid w:val="00E50E60"/>
    <w:rsid w:val="00E66D94"/>
    <w:rsid w:val="00E73775"/>
    <w:rsid w:val="00E77C91"/>
    <w:rsid w:val="00EA07DC"/>
    <w:rsid w:val="00EC0AD9"/>
    <w:rsid w:val="00EC1593"/>
    <w:rsid w:val="00EC1B79"/>
    <w:rsid w:val="00EC32FF"/>
    <w:rsid w:val="00EC34FF"/>
    <w:rsid w:val="00EE24CA"/>
    <w:rsid w:val="00EE5272"/>
    <w:rsid w:val="00F04FAB"/>
    <w:rsid w:val="00F215CF"/>
    <w:rsid w:val="00F2310C"/>
    <w:rsid w:val="00F248DD"/>
    <w:rsid w:val="00F32A36"/>
    <w:rsid w:val="00F75300"/>
    <w:rsid w:val="00F76A30"/>
    <w:rsid w:val="00F82B65"/>
    <w:rsid w:val="00F83E4F"/>
    <w:rsid w:val="00F955D3"/>
    <w:rsid w:val="00FA71F6"/>
    <w:rsid w:val="00FA7A80"/>
    <w:rsid w:val="00FC20C3"/>
    <w:rsid w:val="00FC3BF1"/>
    <w:rsid w:val="00FD3CC3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  <w:rPr>
      <w:rFonts w:cs="Times New Roman"/>
    </w:rPr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uiPriority w:val="99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Стиль в законе Знак"/>
    <w:basedOn w:val="a0"/>
    <w:link w:val="aa"/>
    <w:uiPriority w:val="99"/>
    <w:locked/>
    <w:rsid w:val="002443DF"/>
    <w:rPr>
      <w:rFonts w:cs="Times New Roman"/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uiPriority w:val="99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1">
    <w:name w:val="Balloon Text Char1"/>
    <w:uiPriority w:val="99"/>
    <w:locked/>
    <w:rsid w:val="00353FCE"/>
    <w:rPr>
      <w:rFonts w:ascii="Tahoma" w:hAnsi="Tahoma"/>
      <w:sz w:val="16"/>
    </w:rPr>
  </w:style>
  <w:style w:type="paragraph" w:styleId="ad">
    <w:name w:val="Balloon Text"/>
    <w:basedOn w:val="a"/>
    <w:link w:val="ae"/>
    <w:uiPriority w:val="99"/>
    <w:rsid w:val="00353FCE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90D5D"/>
    <w:rPr>
      <w:rFonts w:ascii="Tahoma" w:hAnsi="Tahoma" w:cs="Times New Roman"/>
      <w:sz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/>
      <w:sz w:val="26"/>
    </w:rPr>
  </w:style>
  <w:style w:type="character" w:styleId="af0">
    <w:name w:val="Strong"/>
    <w:basedOn w:val="a0"/>
    <w:uiPriority w:val="99"/>
    <w:qFormat/>
    <w:rsid w:val="000C6125"/>
    <w:rPr>
      <w:rFonts w:cs="Times New Roman"/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rFonts w:cs="Times New Roman"/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1E54-032B-45DE-8D09-815A4A17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8261</Words>
  <Characters>47094</Characters>
  <Application>Microsoft Office Word</Application>
  <DocSecurity>0</DocSecurity>
  <Lines>392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Распределение бюджетных ассигнований по разделам, подразделам, целевым статьям и</vt:lpstr>
      <vt:lpstr>(тыс.руб.)</vt:lpstr>
      <vt:lpstr>Распределение бюджетных ассигнований по разделам, подразделам, целевым статьям и</vt:lpstr>
      <vt:lpstr>(тыс.руб.)</vt:lpstr>
      <vt:lpstr>Распределение бюджетных ассигнований в ведомственной структуре расходов бюджета </vt:lpstr>
      <vt:lpstr>(тыс.руб.)</vt:lpstr>
      <vt:lpstr>Распределение бюджетных ассигнований в ведомственной структуре расходов бюджета </vt:lpstr>
      <vt:lpstr>(тыс.руб.)</vt:lpstr>
    </vt:vector>
  </TitlesOfParts>
  <Company>Microsoft</Company>
  <LinksUpToDate>false</LinksUpToDate>
  <CharactersWithSpaces>55245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15</cp:revision>
  <cp:lastPrinted>2019-04-29T23:00:00Z</cp:lastPrinted>
  <dcterms:created xsi:type="dcterms:W3CDTF">2019-04-23T00:43:00Z</dcterms:created>
  <dcterms:modified xsi:type="dcterms:W3CDTF">2019-04-30T02:22:00Z</dcterms:modified>
</cp:coreProperties>
</file>