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B" w:rsidRDefault="00655D65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-443865</wp:posOffset>
            </wp:positionV>
            <wp:extent cx="575945" cy="7505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78" w:rsidRDefault="00E11E78">
      <w:pPr>
        <w:jc w:val="center"/>
        <w:outlineLvl w:val="0"/>
        <w:rPr>
          <w:b/>
          <w:sz w:val="16"/>
          <w:szCs w:val="16"/>
        </w:rPr>
      </w:pPr>
    </w:p>
    <w:p w:rsidR="009048C3" w:rsidRPr="002641FB" w:rsidRDefault="008E07E7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АДМИНИСТРАЦИЯ</w:t>
      </w:r>
    </w:p>
    <w:p w:rsidR="009048C3" w:rsidRPr="002641FB" w:rsidRDefault="009048C3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 xml:space="preserve"> СПАССКОГО СЕЛЬСКОГО ПОСЕЛЕНИЯ</w:t>
      </w:r>
    </w:p>
    <w:p w:rsidR="009048C3" w:rsidRPr="002641FB" w:rsidRDefault="00D93736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СПАССКОГО</w:t>
      </w:r>
      <w:r w:rsidR="009048C3" w:rsidRPr="002641FB">
        <w:rPr>
          <w:b/>
          <w:sz w:val="26"/>
          <w:szCs w:val="26"/>
        </w:rPr>
        <w:t xml:space="preserve"> МУНИЦИПАЛЬНОГО РАЙОНА</w:t>
      </w:r>
    </w:p>
    <w:p w:rsidR="009048C3" w:rsidRDefault="009048C3">
      <w:pPr>
        <w:jc w:val="center"/>
        <w:outlineLvl w:val="0"/>
        <w:rPr>
          <w:b/>
        </w:rPr>
      </w:pPr>
      <w:r w:rsidRPr="002641FB">
        <w:rPr>
          <w:b/>
          <w:sz w:val="26"/>
          <w:szCs w:val="26"/>
        </w:rPr>
        <w:t>ПРИМОРСКОГО КРАЯ</w:t>
      </w:r>
    </w:p>
    <w:p w:rsidR="009048C3" w:rsidRDefault="009048C3">
      <w:pPr>
        <w:spacing w:line="480" w:lineRule="auto"/>
        <w:jc w:val="center"/>
        <w:rPr>
          <w:b/>
        </w:rPr>
      </w:pPr>
    </w:p>
    <w:p w:rsidR="009048C3" w:rsidRPr="002641FB" w:rsidRDefault="0094789C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ПОСТАНОВЛЕНИЕ</w:t>
      </w:r>
    </w:p>
    <w:p w:rsidR="009048C3" w:rsidRDefault="009048C3">
      <w:pPr>
        <w:jc w:val="center"/>
      </w:pPr>
    </w:p>
    <w:p w:rsidR="009048C3" w:rsidRDefault="009048C3">
      <w:pPr>
        <w:jc w:val="center"/>
      </w:pPr>
    </w:p>
    <w:p w:rsidR="009A1D45" w:rsidRPr="00E36362" w:rsidRDefault="00793C92" w:rsidP="00E11E78">
      <w:pPr>
        <w:jc w:val="both"/>
        <w:rPr>
          <w:sz w:val="26"/>
          <w:szCs w:val="26"/>
        </w:rPr>
      </w:pPr>
      <w:r w:rsidRPr="00793C92">
        <w:rPr>
          <w:sz w:val="26"/>
          <w:szCs w:val="26"/>
        </w:rPr>
        <w:t>08 ноября</w:t>
      </w:r>
      <w:r w:rsidR="00FC16AC" w:rsidRPr="00793C92">
        <w:rPr>
          <w:sz w:val="26"/>
          <w:szCs w:val="26"/>
        </w:rPr>
        <w:t xml:space="preserve"> 2018</w:t>
      </w:r>
      <w:r w:rsidR="009A1D45" w:rsidRPr="00793C92">
        <w:rPr>
          <w:sz w:val="26"/>
          <w:szCs w:val="26"/>
        </w:rPr>
        <w:t xml:space="preserve"> </w:t>
      </w:r>
      <w:r w:rsidR="00E11E78" w:rsidRPr="00793C92">
        <w:rPr>
          <w:sz w:val="26"/>
          <w:szCs w:val="26"/>
        </w:rPr>
        <w:t>года</w:t>
      </w:r>
      <w:r w:rsidR="008E42F3" w:rsidRPr="00793C92">
        <w:rPr>
          <w:sz w:val="26"/>
          <w:szCs w:val="26"/>
        </w:rPr>
        <w:t xml:space="preserve">        </w:t>
      </w:r>
      <w:r w:rsidR="009A1D45" w:rsidRPr="00793C92">
        <w:rPr>
          <w:sz w:val="26"/>
          <w:szCs w:val="26"/>
        </w:rPr>
        <w:t xml:space="preserve"> </w:t>
      </w:r>
      <w:r w:rsidR="00E11E78" w:rsidRPr="00793C92">
        <w:rPr>
          <w:sz w:val="26"/>
          <w:szCs w:val="26"/>
        </w:rPr>
        <w:t xml:space="preserve">                    </w:t>
      </w:r>
      <w:r w:rsidR="009A1D45" w:rsidRPr="00793C92">
        <w:rPr>
          <w:sz w:val="26"/>
          <w:szCs w:val="26"/>
        </w:rPr>
        <w:t xml:space="preserve"> </w:t>
      </w:r>
      <w:r w:rsidR="00D93736" w:rsidRPr="00793C92">
        <w:rPr>
          <w:sz w:val="26"/>
          <w:szCs w:val="26"/>
        </w:rPr>
        <w:t xml:space="preserve"> </w:t>
      </w:r>
      <w:r w:rsidR="009A1D45" w:rsidRPr="00793C92">
        <w:rPr>
          <w:sz w:val="26"/>
          <w:szCs w:val="26"/>
        </w:rPr>
        <w:t xml:space="preserve">с. Спасское                       </w:t>
      </w:r>
      <w:r w:rsidR="00E36362" w:rsidRPr="00793C92">
        <w:rPr>
          <w:sz w:val="26"/>
          <w:szCs w:val="26"/>
        </w:rPr>
        <w:t xml:space="preserve">               </w:t>
      </w:r>
      <w:r w:rsidR="00412225" w:rsidRPr="00793C92">
        <w:rPr>
          <w:sz w:val="26"/>
          <w:szCs w:val="26"/>
        </w:rPr>
        <w:t xml:space="preserve">         </w:t>
      </w:r>
      <w:r w:rsidR="009A1D45" w:rsidRPr="00793C92">
        <w:rPr>
          <w:sz w:val="26"/>
          <w:szCs w:val="26"/>
        </w:rPr>
        <w:t xml:space="preserve"> </w:t>
      </w:r>
      <w:r w:rsidR="00CC6D3F" w:rsidRPr="00793C92">
        <w:rPr>
          <w:sz w:val="26"/>
          <w:szCs w:val="26"/>
        </w:rPr>
        <w:t xml:space="preserve"> </w:t>
      </w:r>
      <w:r w:rsidR="008604F2" w:rsidRPr="00793C92">
        <w:rPr>
          <w:sz w:val="26"/>
          <w:szCs w:val="26"/>
        </w:rPr>
        <w:t xml:space="preserve">    </w:t>
      </w:r>
      <w:r w:rsidR="00D93736" w:rsidRPr="00793C92">
        <w:rPr>
          <w:sz w:val="26"/>
          <w:szCs w:val="26"/>
        </w:rPr>
        <w:t xml:space="preserve">  </w:t>
      </w:r>
      <w:r w:rsidRPr="00793C92">
        <w:rPr>
          <w:sz w:val="26"/>
          <w:szCs w:val="26"/>
        </w:rPr>
        <w:t>№ 112</w:t>
      </w:r>
    </w:p>
    <w:p w:rsidR="007773C5" w:rsidRPr="00E36362" w:rsidRDefault="007773C5">
      <w:pPr>
        <w:jc w:val="both"/>
      </w:pPr>
    </w:p>
    <w:p w:rsidR="007773C5" w:rsidRPr="00E36362" w:rsidRDefault="007773C5">
      <w:pPr>
        <w:jc w:val="both"/>
      </w:pPr>
    </w:p>
    <w:p w:rsidR="00072F56" w:rsidRPr="0094789C" w:rsidRDefault="009A47CF" w:rsidP="00072F56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72F56">
        <w:rPr>
          <w:rFonts w:ascii="Times New Roman" w:hAnsi="Times New Roman" w:cs="Times New Roman"/>
          <w:sz w:val="26"/>
          <w:szCs w:val="26"/>
        </w:rPr>
        <w:t xml:space="preserve"> </w:t>
      </w:r>
      <w:r w:rsidR="008641B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 08 августа 2018 года</w:t>
      </w:r>
      <w:r w:rsidR="008641BD">
        <w:rPr>
          <w:rFonts w:ascii="Times New Roman" w:hAnsi="Times New Roman" w:cs="Times New Roman"/>
          <w:sz w:val="26"/>
          <w:szCs w:val="26"/>
        </w:rPr>
        <w:t xml:space="preserve"> № 72 </w:t>
      </w:r>
      <w:r w:rsidR="00072F56" w:rsidRPr="0094789C">
        <w:rPr>
          <w:rFonts w:ascii="Times New Roman" w:hAnsi="Times New Roman" w:cs="Times New Roman"/>
          <w:sz w:val="26"/>
          <w:szCs w:val="26"/>
        </w:rPr>
        <w:t xml:space="preserve"> </w:t>
      </w:r>
      <w:r w:rsidR="008641BD">
        <w:rPr>
          <w:rFonts w:ascii="Times New Roman" w:hAnsi="Times New Roman" w:cs="Times New Roman"/>
          <w:sz w:val="26"/>
          <w:szCs w:val="26"/>
        </w:rPr>
        <w:t>«Об утверждении Порядка проведения оценки эффективности налоговых льгот по местным налогам в Спасском сельском поселении»</w:t>
      </w:r>
    </w:p>
    <w:p w:rsidR="00072F56" w:rsidRDefault="00072F56" w:rsidP="00072F56">
      <w:pPr>
        <w:jc w:val="center"/>
        <w:rPr>
          <w:b/>
          <w:sz w:val="26"/>
        </w:rPr>
      </w:pPr>
    </w:p>
    <w:p w:rsidR="00072F56" w:rsidRDefault="00072F56" w:rsidP="00072F56">
      <w:pPr>
        <w:jc w:val="center"/>
        <w:rPr>
          <w:sz w:val="26"/>
          <w:szCs w:val="26"/>
        </w:rPr>
      </w:pPr>
    </w:p>
    <w:p w:rsidR="00072F56" w:rsidRPr="0094789C" w:rsidRDefault="00072F56" w:rsidP="00072F56">
      <w:pPr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94789C">
        <w:rPr>
          <w:rFonts w:cs="Calibri"/>
          <w:sz w:val="26"/>
          <w:szCs w:val="26"/>
        </w:rPr>
        <w:t xml:space="preserve">В соответствии с </w:t>
      </w:r>
      <w:r w:rsidR="007B3F6D">
        <w:rPr>
          <w:rFonts w:cs="Calibri"/>
          <w:sz w:val="26"/>
          <w:szCs w:val="26"/>
        </w:rPr>
        <w:t>Бюджетным и Налоговым</w:t>
      </w:r>
      <w:r w:rsidRPr="0094789C">
        <w:rPr>
          <w:rFonts w:cs="Calibri"/>
          <w:sz w:val="26"/>
          <w:szCs w:val="26"/>
        </w:rPr>
        <w:t xml:space="preserve"> </w:t>
      </w:r>
      <w:r w:rsidR="007B3F6D">
        <w:rPr>
          <w:sz w:val="26"/>
          <w:szCs w:val="26"/>
        </w:rPr>
        <w:t xml:space="preserve">кодексами </w:t>
      </w:r>
      <w:r w:rsidRPr="0094789C">
        <w:rPr>
          <w:rFonts w:cs="Calibri"/>
          <w:sz w:val="26"/>
          <w:szCs w:val="26"/>
        </w:rPr>
        <w:t xml:space="preserve">Российской Федерации, Федеральным </w:t>
      </w:r>
      <w:hyperlink r:id="rId9" w:history="1">
        <w:r w:rsidRPr="0094789C">
          <w:rPr>
            <w:rFonts w:cs="Calibri"/>
            <w:sz w:val="26"/>
            <w:szCs w:val="26"/>
          </w:rPr>
          <w:t>законом</w:t>
        </w:r>
      </w:hyperlink>
      <w:r>
        <w:rPr>
          <w:rFonts w:cs="Calibri"/>
          <w:sz w:val="26"/>
          <w:szCs w:val="26"/>
        </w:rPr>
        <w:t xml:space="preserve"> от 06.10.2003 № 131-ФЗ «</w:t>
      </w:r>
      <w:r w:rsidRPr="0094789C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6"/>
          <w:szCs w:val="26"/>
        </w:rPr>
        <w:t>»</w:t>
      </w:r>
      <w:r w:rsidRPr="0094789C">
        <w:rPr>
          <w:rFonts w:cs="Calibri"/>
          <w:sz w:val="26"/>
          <w:szCs w:val="26"/>
        </w:rPr>
        <w:t xml:space="preserve">, руководствуясь </w:t>
      </w:r>
      <w:hyperlink r:id="rId10" w:history="1">
        <w:r w:rsidRPr="0094789C">
          <w:rPr>
            <w:rFonts w:cs="Calibri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Спасского сельского поселения</w:t>
      </w:r>
      <w:r w:rsidRPr="0094789C">
        <w:rPr>
          <w:rFonts w:cs="Calibri"/>
          <w:sz w:val="26"/>
          <w:szCs w:val="26"/>
        </w:rPr>
        <w:t>, администрация Спасского сельского поселения</w:t>
      </w:r>
    </w:p>
    <w:p w:rsidR="00072F56" w:rsidRDefault="00072F56" w:rsidP="00072F56">
      <w:pPr>
        <w:spacing w:line="360" w:lineRule="auto"/>
        <w:ind w:firstLine="708"/>
        <w:jc w:val="both"/>
        <w:rPr>
          <w:rFonts w:cs="Calibri"/>
        </w:rPr>
      </w:pPr>
    </w:p>
    <w:p w:rsidR="00072F56" w:rsidRPr="0094789C" w:rsidRDefault="00072F56" w:rsidP="00072F56">
      <w:pPr>
        <w:spacing w:line="360" w:lineRule="auto"/>
        <w:ind w:firstLine="708"/>
        <w:jc w:val="both"/>
        <w:rPr>
          <w:sz w:val="26"/>
        </w:rPr>
      </w:pPr>
      <w:r>
        <w:rPr>
          <w:rFonts w:cs="Calibri"/>
        </w:rPr>
        <w:t>ПОСТАНОВЛЯЕТ</w:t>
      </w:r>
    </w:p>
    <w:p w:rsidR="00072F56" w:rsidRPr="0094789C" w:rsidRDefault="00072F56" w:rsidP="00072F56">
      <w:pPr>
        <w:spacing w:line="360" w:lineRule="auto"/>
        <w:jc w:val="both"/>
        <w:rPr>
          <w:sz w:val="26"/>
          <w:szCs w:val="26"/>
        </w:rPr>
      </w:pPr>
    </w:p>
    <w:p w:rsidR="00C101C2" w:rsidRPr="009A47CF" w:rsidRDefault="009A47CF" w:rsidP="009A47CF">
      <w:pPr>
        <w:pStyle w:val="af1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bookmarkStart w:id="0" w:name="sub_1"/>
      <w:r w:rsidRPr="009A47CF">
        <w:rPr>
          <w:sz w:val="26"/>
          <w:szCs w:val="26"/>
        </w:rPr>
        <w:t xml:space="preserve">Внести в </w:t>
      </w:r>
      <w:r w:rsidR="008641BD">
        <w:rPr>
          <w:sz w:val="26"/>
          <w:szCs w:val="26"/>
        </w:rPr>
        <w:t xml:space="preserve">постановление </w:t>
      </w:r>
      <w:r w:rsidR="00C101C2" w:rsidRPr="009A47CF">
        <w:rPr>
          <w:sz w:val="26"/>
          <w:szCs w:val="26"/>
        </w:rPr>
        <w:t xml:space="preserve"> </w:t>
      </w:r>
      <w:r w:rsidRPr="009A47CF">
        <w:rPr>
          <w:sz w:val="26"/>
          <w:szCs w:val="26"/>
        </w:rPr>
        <w:t xml:space="preserve"> администрации Спасского сельского поселения от 08 августа 2018 года</w:t>
      </w:r>
      <w:r w:rsidR="008641BD">
        <w:rPr>
          <w:sz w:val="26"/>
          <w:szCs w:val="26"/>
        </w:rPr>
        <w:t xml:space="preserve"> </w:t>
      </w:r>
      <w:r w:rsidR="008641BD" w:rsidRPr="009A47CF">
        <w:rPr>
          <w:sz w:val="26"/>
          <w:szCs w:val="26"/>
        </w:rPr>
        <w:t xml:space="preserve">№ 72 </w:t>
      </w:r>
      <w:r w:rsidRPr="009A47CF">
        <w:rPr>
          <w:sz w:val="26"/>
          <w:szCs w:val="26"/>
        </w:rPr>
        <w:t xml:space="preserve"> </w:t>
      </w:r>
      <w:r w:rsidR="008641BD">
        <w:rPr>
          <w:sz w:val="26"/>
          <w:szCs w:val="26"/>
        </w:rPr>
        <w:t xml:space="preserve">«Об утверждении </w:t>
      </w:r>
      <w:r w:rsidR="008641BD">
        <w:t xml:space="preserve">Порядка </w:t>
      </w:r>
      <w:r w:rsidR="008641BD" w:rsidRPr="009A47CF">
        <w:rPr>
          <w:sz w:val="26"/>
          <w:szCs w:val="26"/>
        </w:rPr>
        <w:t>проведения оценки эффективности налоговых льгот по местным налогам в Спасском сельском поселении</w:t>
      </w:r>
      <w:r w:rsidR="008641BD">
        <w:rPr>
          <w:sz w:val="26"/>
          <w:szCs w:val="26"/>
        </w:rPr>
        <w:t>»</w:t>
      </w:r>
      <w:r w:rsidR="008641BD" w:rsidRPr="009A47CF">
        <w:rPr>
          <w:sz w:val="26"/>
          <w:szCs w:val="26"/>
        </w:rPr>
        <w:t xml:space="preserve"> </w:t>
      </w:r>
      <w:r w:rsidRPr="009A47CF">
        <w:rPr>
          <w:sz w:val="26"/>
          <w:szCs w:val="26"/>
        </w:rPr>
        <w:t>следующие изменения:</w:t>
      </w:r>
    </w:p>
    <w:p w:rsidR="00750734" w:rsidRPr="00B2734E" w:rsidRDefault="00750734" w:rsidP="008641BD">
      <w:pPr>
        <w:pStyle w:val="af1"/>
        <w:numPr>
          <w:ilvl w:val="1"/>
          <w:numId w:val="6"/>
        </w:num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Наименование</w:t>
      </w:r>
      <w:r w:rsidR="008641BD" w:rsidRPr="00B2734E">
        <w:rPr>
          <w:sz w:val="26"/>
          <w:szCs w:val="26"/>
        </w:rPr>
        <w:t xml:space="preserve"> постановления </w:t>
      </w:r>
      <w:r w:rsidRPr="00B2734E">
        <w:rPr>
          <w:sz w:val="26"/>
          <w:szCs w:val="26"/>
        </w:rPr>
        <w:t xml:space="preserve">изложить в новой редакции: «Об утверждении </w:t>
      </w:r>
      <w:r w:rsidRPr="00B2734E">
        <w:t xml:space="preserve">Порядка </w:t>
      </w:r>
      <w:r w:rsidRPr="00B2734E">
        <w:rPr>
          <w:sz w:val="26"/>
          <w:szCs w:val="26"/>
        </w:rPr>
        <w:t>проведения оценки эффективности налоговых льгот (налоговых расходов) и Порядка формирования перечня налоговых льгот (налоговых расходов)  по местным налогам в Спасском сельском поселении».</w:t>
      </w:r>
    </w:p>
    <w:p w:rsidR="008641BD" w:rsidRPr="00B2734E" w:rsidRDefault="00750734" w:rsidP="008641BD">
      <w:pPr>
        <w:pStyle w:val="af1"/>
        <w:numPr>
          <w:ilvl w:val="1"/>
          <w:numId w:val="6"/>
        </w:num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Пункт</w:t>
      </w:r>
      <w:r w:rsidR="008641BD" w:rsidRPr="00B2734E">
        <w:rPr>
          <w:sz w:val="26"/>
          <w:szCs w:val="26"/>
        </w:rPr>
        <w:t xml:space="preserve"> 1 постановления </w:t>
      </w:r>
      <w:r w:rsidRPr="00B2734E">
        <w:rPr>
          <w:sz w:val="26"/>
          <w:szCs w:val="26"/>
        </w:rPr>
        <w:t xml:space="preserve">изложить в новой редакции: «Утвердить прилагаемые Порядок проведения оценки эффективности налоговых льгот(налоговых расходов) </w:t>
      </w:r>
      <w:r w:rsidR="00E53CC7" w:rsidRPr="00B2734E">
        <w:rPr>
          <w:sz w:val="26"/>
          <w:szCs w:val="26"/>
        </w:rPr>
        <w:lastRenderedPageBreak/>
        <w:t>и Порядок</w:t>
      </w:r>
      <w:r w:rsidRPr="00B2734E">
        <w:rPr>
          <w:sz w:val="26"/>
          <w:szCs w:val="26"/>
        </w:rPr>
        <w:t xml:space="preserve"> формирования перечня налоговых льгот (налоговых расходов)  по местным налогам в Спасском сельском поселении». </w:t>
      </w:r>
    </w:p>
    <w:p w:rsidR="002C1C52" w:rsidRPr="00B2734E" w:rsidRDefault="008641BD" w:rsidP="002C1C52">
      <w:pPr>
        <w:pStyle w:val="af1"/>
        <w:numPr>
          <w:ilvl w:val="1"/>
          <w:numId w:val="6"/>
        </w:num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В наименовании Порядка</w:t>
      </w:r>
      <w:r w:rsidR="00E53CC7" w:rsidRPr="00B2734E">
        <w:rPr>
          <w:sz w:val="26"/>
          <w:szCs w:val="26"/>
        </w:rPr>
        <w:t xml:space="preserve"> проведения оценки эффективности налоговых льгот</w:t>
      </w:r>
      <w:r w:rsidRPr="00B2734E">
        <w:rPr>
          <w:sz w:val="26"/>
          <w:szCs w:val="26"/>
        </w:rPr>
        <w:t xml:space="preserve"> </w:t>
      </w:r>
      <w:r w:rsidR="002C1C52" w:rsidRPr="00B2734E">
        <w:rPr>
          <w:sz w:val="26"/>
          <w:szCs w:val="26"/>
        </w:rPr>
        <w:t>после слов «налоговых льгот» добавить текст «(налоговых расходов)».</w:t>
      </w:r>
    </w:p>
    <w:p w:rsidR="002C1C52" w:rsidRPr="00B2734E" w:rsidRDefault="00A61255" w:rsidP="002C1C52">
      <w:pPr>
        <w:pStyle w:val="af1"/>
        <w:numPr>
          <w:ilvl w:val="1"/>
          <w:numId w:val="6"/>
        </w:num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В пунктах</w:t>
      </w:r>
      <w:r w:rsidR="002C1C52" w:rsidRPr="00B2734E">
        <w:rPr>
          <w:sz w:val="26"/>
          <w:szCs w:val="26"/>
        </w:rPr>
        <w:t xml:space="preserve"> 1.1,1.2,1.3,1.4  Порядка</w:t>
      </w:r>
      <w:r w:rsidR="00E53CC7" w:rsidRPr="00B2734E">
        <w:rPr>
          <w:sz w:val="26"/>
          <w:szCs w:val="26"/>
        </w:rPr>
        <w:t xml:space="preserve"> проведения оценки эффективности налоговых льгот</w:t>
      </w:r>
      <w:r w:rsidR="007C697D" w:rsidRPr="00B2734E">
        <w:rPr>
          <w:sz w:val="26"/>
          <w:szCs w:val="26"/>
        </w:rPr>
        <w:t xml:space="preserve"> (налоговых расходов)</w:t>
      </w:r>
      <w:r w:rsidR="002C1C52" w:rsidRPr="00B2734E">
        <w:rPr>
          <w:sz w:val="26"/>
          <w:szCs w:val="26"/>
        </w:rPr>
        <w:t xml:space="preserve"> после слов «налоговых льгот» добавить слова «(налоговых расходов)» в соответствующем падеже  по всему тексту.</w:t>
      </w:r>
    </w:p>
    <w:p w:rsidR="003B3571" w:rsidRPr="00B2734E" w:rsidRDefault="000925B2" w:rsidP="003B3571">
      <w:pPr>
        <w:pStyle w:val="af1"/>
        <w:widowControl w:val="0"/>
        <w:numPr>
          <w:ilvl w:val="1"/>
          <w:numId w:val="6"/>
        </w:numPr>
        <w:spacing w:line="360" w:lineRule="auto"/>
        <w:jc w:val="both"/>
        <w:rPr>
          <w:sz w:val="26"/>
          <w:szCs w:val="26"/>
        </w:rPr>
      </w:pPr>
      <w:bookmarkStart w:id="1" w:name="sub_4"/>
      <w:bookmarkEnd w:id="0"/>
      <w:r w:rsidRPr="00B2734E">
        <w:rPr>
          <w:sz w:val="26"/>
          <w:szCs w:val="26"/>
        </w:rPr>
        <w:t xml:space="preserve"> Пункт</w:t>
      </w:r>
      <w:r w:rsidR="00880433" w:rsidRPr="00B2734E">
        <w:rPr>
          <w:sz w:val="26"/>
          <w:szCs w:val="26"/>
        </w:rPr>
        <w:t xml:space="preserve"> 5.1</w:t>
      </w:r>
      <w:r w:rsidR="007C697D" w:rsidRPr="00B2734E">
        <w:rPr>
          <w:sz w:val="26"/>
          <w:szCs w:val="26"/>
        </w:rPr>
        <w:t xml:space="preserve"> Порядка проведения оценки эффективности налоговых льгот (налоговых расходов)</w:t>
      </w:r>
      <w:r w:rsidR="00880433" w:rsidRPr="00B2734E">
        <w:rPr>
          <w:sz w:val="26"/>
          <w:szCs w:val="26"/>
        </w:rPr>
        <w:t xml:space="preserve"> </w:t>
      </w:r>
      <w:r w:rsidRPr="00B2734E">
        <w:rPr>
          <w:sz w:val="26"/>
          <w:szCs w:val="26"/>
        </w:rPr>
        <w:t>изложить в новой редакции</w:t>
      </w:r>
      <w:r w:rsidR="003B3571" w:rsidRPr="00B2734E">
        <w:rPr>
          <w:sz w:val="26"/>
          <w:szCs w:val="26"/>
        </w:rPr>
        <w:t xml:space="preserve">: </w:t>
      </w:r>
    </w:p>
    <w:p w:rsidR="000925B2" w:rsidRPr="00B2734E" w:rsidRDefault="000925B2" w:rsidP="000925B2">
      <w:pPr>
        <w:spacing w:line="360" w:lineRule="auto"/>
        <w:jc w:val="both"/>
        <w:rPr>
          <w:sz w:val="26"/>
          <w:szCs w:val="26"/>
        </w:rPr>
      </w:pPr>
      <w:bookmarkStart w:id="2" w:name="sub_501"/>
      <w:r w:rsidRPr="00B2734E">
        <w:rPr>
          <w:sz w:val="26"/>
          <w:szCs w:val="26"/>
        </w:rPr>
        <w:t xml:space="preserve"> « 5.1. Для оценки бюджетной эффективности налоговых льгот (налоговых расходов)  применяются следующие показатели:</w:t>
      </w:r>
    </w:p>
    <w:bookmarkEnd w:id="2"/>
    <w:p w:rsidR="000925B2" w:rsidRPr="00B2734E" w:rsidRDefault="000925B2" w:rsidP="000925B2">
      <w:p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- динамика уплаченных налогоплательщиком налоговых платежей в местный бюджет за отчетный финансовый год и финансовый год, предшествующий отчетному году;</w:t>
      </w:r>
    </w:p>
    <w:p w:rsidR="000925B2" w:rsidRPr="00B2734E" w:rsidRDefault="000925B2" w:rsidP="000925B2">
      <w:p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- отсутствие у налогоплательщика задолженности по налоговым платежам в местный бюджет по итогам отчетного финансового года;</w:t>
      </w:r>
    </w:p>
    <w:p w:rsidR="000925B2" w:rsidRPr="00B2734E" w:rsidRDefault="000925B2" w:rsidP="000925B2">
      <w:p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- оптимизация расходов и исключение встречных финансовых потоков в местный бюджет (уменьшение бюджетного финансирования);</w:t>
      </w:r>
    </w:p>
    <w:p w:rsidR="000925B2" w:rsidRPr="00B2734E" w:rsidRDefault="000925B2" w:rsidP="000925B2">
      <w:pPr>
        <w:spacing w:line="360" w:lineRule="auto"/>
        <w:jc w:val="both"/>
        <w:rPr>
          <w:sz w:val="26"/>
          <w:szCs w:val="26"/>
        </w:rPr>
      </w:pPr>
      <w:r w:rsidRPr="00B2734E">
        <w:rPr>
          <w:sz w:val="26"/>
          <w:szCs w:val="26"/>
        </w:rPr>
        <w:t>Бюджетная эффективность налоговых льгот (налоговых расходов)  по местным налогам обеспечивается и признается положительной при выполнении одного из указанных показателей.</w:t>
      </w:r>
    </w:p>
    <w:p w:rsidR="003B3571" w:rsidRPr="003B3571" w:rsidRDefault="008C737B" w:rsidP="008C737B">
      <w:pPr>
        <w:widowControl w:val="0"/>
        <w:spacing w:line="360" w:lineRule="auto"/>
        <w:ind w:firstLine="204"/>
        <w:jc w:val="both"/>
        <w:rPr>
          <w:sz w:val="26"/>
          <w:szCs w:val="26"/>
        </w:rPr>
      </w:pPr>
      <w:r w:rsidRPr="00B2734E">
        <w:rPr>
          <w:sz w:val="26"/>
          <w:szCs w:val="26"/>
        </w:rPr>
        <w:t xml:space="preserve">       5.1.1 </w:t>
      </w:r>
      <w:r w:rsidR="003B3571" w:rsidRPr="00B2734E">
        <w:rPr>
          <w:sz w:val="26"/>
          <w:szCs w:val="26"/>
        </w:rPr>
        <w:t xml:space="preserve">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</w:t>
      </w:r>
      <w:r w:rsidR="003B3571" w:rsidRPr="003B3571">
        <w:rPr>
          <w:sz w:val="26"/>
          <w:szCs w:val="26"/>
        </w:rPr>
        <w:t xml:space="preserve"> механизмов). </w:t>
      </w:r>
    </w:p>
    <w:p w:rsidR="003B3571" w:rsidRPr="003B3571" w:rsidRDefault="003B3571" w:rsidP="003B35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B3571">
        <w:rPr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3B3571" w:rsidRPr="003B3571" w:rsidRDefault="003B3571" w:rsidP="003B357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3571">
        <w:rPr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sz w:val="26"/>
          <w:szCs w:val="26"/>
        </w:rPr>
        <w:lastRenderedPageBreak/>
        <w:t>поселения</w:t>
      </w:r>
      <w:r w:rsidRPr="003B3571">
        <w:rPr>
          <w:sz w:val="26"/>
          <w:szCs w:val="26"/>
        </w:rPr>
        <w:t>;</w:t>
      </w:r>
    </w:p>
    <w:p w:rsidR="003B3571" w:rsidRPr="003B3571" w:rsidRDefault="003B3571" w:rsidP="003B357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w:r w:rsidRPr="003B3571">
        <w:rPr>
          <w:sz w:val="26"/>
          <w:szCs w:val="26"/>
        </w:rPr>
        <w:t>предоставление государственных (муниципальных) гарантий по обязательствам соответствующих категорий налогоплательщиков;</w:t>
      </w:r>
    </w:p>
    <w:p w:rsidR="003B3571" w:rsidRPr="003B3571" w:rsidRDefault="003B3571" w:rsidP="003B357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3571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B3571" w:rsidRPr="003B3571" w:rsidRDefault="003B3571" w:rsidP="003B3571">
      <w:pPr>
        <w:pStyle w:val="af1"/>
        <w:widowControl w:val="0"/>
        <w:spacing w:line="360" w:lineRule="auto"/>
        <w:ind w:left="142" w:firstLine="422"/>
        <w:jc w:val="both"/>
        <w:rPr>
          <w:sz w:val="26"/>
          <w:szCs w:val="26"/>
        </w:rPr>
      </w:pPr>
      <w:r w:rsidRPr="003B3571">
        <w:rPr>
          <w:sz w:val="26"/>
          <w:szCs w:val="26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</w:t>
      </w:r>
      <w:r>
        <w:rPr>
          <w:sz w:val="26"/>
          <w:szCs w:val="26"/>
        </w:rPr>
        <w:t xml:space="preserve">ляемую в соответствии с </w:t>
      </w:r>
      <w:r w:rsidRPr="008D4121">
        <w:rPr>
          <w:sz w:val="26"/>
          <w:szCs w:val="26"/>
        </w:rPr>
        <w:t>пунктом</w:t>
      </w:r>
      <w:r w:rsidR="008D4121" w:rsidRPr="008D4121">
        <w:rPr>
          <w:sz w:val="26"/>
          <w:szCs w:val="26"/>
        </w:rPr>
        <w:t xml:space="preserve"> 5.1.2 </w:t>
      </w:r>
      <w:r w:rsidR="00FA3C54">
        <w:rPr>
          <w:sz w:val="26"/>
          <w:szCs w:val="26"/>
        </w:rPr>
        <w:t xml:space="preserve"> настоящего пункта</w:t>
      </w:r>
      <w:r w:rsidRPr="003B3571">
        <w:rPr>
          <w:sz w:val="26"/>
          <w:szCs w:val="26"/>
        </w:rPr>
        <w:t>.</w:t>
      </w:r>
    </w:p>
    <w:p w:rsidR="003B3571" w:rsidRPr="003B3571" w:rsidRDefault="003B3571" w:rsidP="003B35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B3571">
        <w:rPr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 w:rsidR="008C737B">
        <w:rPr>
          <w:sz w:val="26"/>
          <w:szCs w:val="26"/>
        </w:rPr>
        <w:t xml:space="preserve">5.1.2 </w:t>
      </w:r>
      <w:r w:rsidRPr="003B3571">
        <w:rPr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3B3571" w:rsidRPr="003B3571" w:rsidRDefault="008D4121" w:rsidP="008D4121">
      <w:pPr>
        <w:pStyle w:val="af1"/>
        <w:widowControl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3571" w:rsidRPr="003B3571">
        <w:rPr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</w:t>
      </w:r>
      <w:r w:rsidR="003B3571" w:rsidRPr="003B3571" w:rsidDel="009159B9">
        <w:rPr>
          <w:sz w:val="26"/>
          <w:szCs w:val="26"/>
        </w:rPr>
        <w:t xml:space="preserve"> </w:t>
      </w:r>
      <w:r w:rsidR="003B3571" w:rsidRPr="003B3571">
        <w:rPr>
          <w:sz w:val="26"/>
          <w:szCs w:val="26"/>
        </w:rPr>
        <w:t>по следующей формуле:</w:t>
      </w:r>
    </w:p>
    <w:p w:rsidR="003B3571" w:rsidRPr="003B3571" w:rsidRDefault="003B3571" w:rsidP="008D4121">
      <w:pPr>
        <w:pStyle w:val="af1"/>
        <w:widowControl w:val="0"/>
        <w:spacing w:line="360" w:lineRule="auto"/>
        <w:ind w:left="564"/>
        <w:rPr>
          <w:sz w:val="26"/>
          <w:szCs w:val="26"/>
        </w:rPr>
      </w:pPr>
    </w:p>
    <w:p w:rsidR="003B3571" w:rsidRPr="003B3571" w:rsidRDefault="003B3571" w:rsidP="008D4121">
      <w:pPr>
        <w:pStyle w:val="af1"/>
        <w:widowControl w:val="0"/>
        <w:spacing w:line="360" w:lineRule="auto"/>
        <w:ind w:left="564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argPr>
              <m:argSz m:val="-2"/>
            </m:argP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=1</m:t>
            </m:r>
          </m:sub>
          <m:sup>
            <m:argPr>
              <m:argSz m:val="-2"/>
            </m:argP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argPr>
                  <m:argSz m:val="-2"/>
                </m:argP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=1</m:t>
                </m:r>
              </m:sub>
              <m:sup>
                <m:argPr>
                  <m:argSz m:val="-2"/>
                </m:argP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0i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 w:rsidR="00FB30CF" w:rsidRPr="003B3571">
        <w:rPr>
          <w:sz w:val="26"/>
          <w:szCs w:val="26"/>
        </w:rPr>
        <w:fldChar w:fldCharType="begin"/>
      </w:r>
      <w:r w:rsidRPr="003B3571">
        <w:rPr>
          <w:sz w:val="26"/>
          <w:szCs w:val="26"/>
        </w:rPr>
        <w:instrText xml:space="preserve"> QUOTE </w:instrTex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p>
                </m:sSup>
              </m:den>
            </m:f>
          </m:e>
        </m:nary>
      </m:oMath>
      <w:r w:rsidRPr="003B3571">
        <w:rPr>
          <w:sz w:val="26"/>
          <w:szCs w:val="26"/>
        </w:rPr>
        <w:instrText xml:space="preserve"> </w:instrText>
      </w:r>
      <w:r w:rsidR="00FB30CF" w:rsidRPr="003B3571">
        <w:rPr>
          <w:sz w:val="26"/>
          <w:szCs w:val="26"/>
        </w:rPr>
        <w:fldChar w:fldCharType="end"/>
      </w:r>
      <w:r w:rsidRPr="003B3571">
        <w:rPr>
          <w:sz w:val="26"/>
          <w:szCs w:val="26"/>
        </w:rPr>
        <w:t>, где:</w:t>
      </w:r>
    </w:p>
    <w:p w:rsidR="003B3571" w:rsidRPr="003B3571" w:rsidRDefault="00FB30CF" w:rsidP="00880433">
      <w:pPr>
        <w:pStyle w:val="af1"/>
        <w:widowControl w:val="0"/>
        <w:spacing w:line="360" w:lineRule="auto"/>
        <w:ind w:left="0" w:firstLine="564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="003B3571" w:rsidRPr="003B3571">
        <w:rPr>
          <w:sz w:val="26"/>
          <w:szCs w:val="26"/>
          <w:lang w:val="en-US"/>
        </w:rPr>
        <w:t> </w:t>
      </w:r>
      <w:r w:rsidR="003B3571" w:rsidRPr="003B3571">
        <w:rPr>
          <w:sz w:val="26"/>
          <w:szCs w:val="26"/>
        </w:rPr>
        <w:t>–</w:t>
      </w:r>
      <w:r w:rsidR="003B3571" w:rsidRPr="003B3571">
        <w:rPr>
          <w:sz w:val="26"/>
          <w:szCs w:val="26"/>
          <w:lang w:val="en-US"/>
        </w:rPr>
        <w:t> </w:t>
      </w:r>
      <w:r w:rsidR="003B3571" w:rsidRPr="003B3571">
        <w:rPr>
          <w:sz w:val="26"/>
          <w:szCs w:val="26"/>
        </w:rPr>
        <w:t xml:space="preserve">объем налоговых поступлений в бюджет </w:t>
      </w:r>
      <w:r w:rsidR="008D4121">
        <w:rPr>
          <w:sz w:val="26"/>
          <w:szCs w:val="26"/>
        </w:rPr>
        <w:t>поселения</w:t>
      </w:r>
      <w:r w:rsidR="003B3571" w:rsidRPr="003B3571">
        <w:rPr>
          <w:sz w:val="26"/>
          <w:szCs w:val="26"/>
        </w:rPr>
        <w:t xml:space="preserve"> от </w:t>
      </w:r>
      <w:r w:rsidR="003B3571" w:rsidRPr="003B3571">
        <w:rPr>
          <w:sz w:val="26"/>
          <w:szCs w:val="26"/>
          <w:lang w:val="en-US"/>
        </w:rPr>
        <w:t>j</w:t>
      </w:r>
      <w:r w:rsidR="003B3571" w:rsidRPr="003B3571">
        <w:rPr>
          <w:sz w:val="26"/>
          <w:szCs w:val="26"/>
        </w:rPr>
        <w:t xml:space="preserve">-го налогоплательщика-получателя льготы (расхода)         в </w:t>
      </w:r>
      <w:r w:rsidR="003B3571" w:rsidRPr="003B3571">
        <w:rPr>
          <w:sz w:val="26"/>
          <w:szCs w:val="26"/>
          <w:lang w:val="en-US"/>
        </w:rPr>
        <w:t>i</w:t>
      </w:r>
      <w:r w:rsidR="003B3571" w:rsidRPr="003B3571">
        <w:rPr>
          <w:sz w:val="26"/>
          <w:szCs w:val="26"/>
        </w:rPr>
        <w:t>-ом году.</w:t>
      </w:r>
    </w:p>
    <w:p w:rsidR="003B3571" w:rsidRPr="003B3571" w:rsidRDefault="003B3571" w:rsidP="00880433">
      <w:pPr>
        <w:pStyle w:val="af1"/>
        <w:widowControl w:val="0"/>
        <w:spacing w:line="360" w:lineRule="auto"/>
        <w:ind w:left="142" w:firstLine="422"/>
        <w:jc w:val="both"/>
        <w:rPr>
          <w:sz w:val="26"/>
          <w:szCs w:val="26"/>
        </w:rPr>
      </w:pPr>
      <w:r w:rsidRPr="003B3571">
        <w:rPr>
          <w:sz w:val="26"/>
          <w:szCs w:val="26"/>
        </w:rPr>
        <w:t xml:space="preserve">При определении объема налоговых поступлений в бюджет </w:t>
      </w:r>
      <w:r w:rsidR="008D4121">
        <w:rPr>
          <w:sz w:val="26"/>
          <w:szCs w:val="26"/>
        </w:rPr>
        <w:t>поселения</w:t>
      </w:r>
      <w:r w:rsidRPr="003B3571">
        <w:rPr>
          <w:sz w:val="26"/>
          <w:szCs w:val="26"/>
        </w:rPr>
        <w:t xml:space="preserve"> от налогоплательщиков - получателей налоговой льготы (налогового расхода) учитываются поступления по налогу на доходы физических лиц, </w:t>
      </w:r>
      <w:r w:rsidR="008D4121">
        <w:rPr>
          <w:sz w:val="26"/>
          <w:szCs w:val="26"/>
        </w:rPr>
        <w:t>земельному</w:t>
      </w:r>
      <w:r w:rsidRPr="003B3571">
        <w:rPr>
          <w:sz w:val="26"/>
          <w:szCs w:val="26"/>
        </w:rPr>
        <w:t xml:space="preserve"> налогу</w:t>
      </w:r>
      <w:r w:rsidR="008D4121">
        <w:rPr>
          <w:sz w:val="26"/>
          <w:szCs w:val="26"/>
        </w:rPr>
        <w:t>.</w:t>
      </w:r>
      <w:r w:rsidR="00A61255">
        <w:rPr>
          <w:sz w:val="26"/>
          <w:szCs w:val="26"/>
        </w:rPr>
        <w:t xml:space="preserve"> </w:t>
      </w:r>
      <w:r w:rsidRPr="003B3571">
        <w:rPr>
          <w:sz w:val="26"/>
          <w:szCs w:val="26"/>
        </w:rPr>
        <w:t xml:space="preserve">В </w:t>
      </w:r>
      <w:r w:rsidRPr="003B3571">
        <w:rPr>
          <w:sz w:val="26"/>
          <w:szCs w:val="26"/>
        </w:rPr>
        <w:lastRenderedPageBreak/>
        <w:t xml:space="preserve">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8D4121">
        <w:rPr>
          <w:sz w:val="26"/>
          <w:szCs w:val="26"/>
        </w:rPr>
        <w:t>поселения</w:t>
      </w:r>
      <w:r w:rsidRPr="003B3571">
        <w:rPr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8D4121">
        <w:rPr>
          <w:sz w:val="26"/>
          <w:szCs w:val="26"/>
        </w:rPr>
        <w:t>поселения</w:t>
      </w:r>
      <w:r w:rsidRPr="003B3571">
        <w:rPr>
          <w:sz w:val="26"/>
          <w:szCs w:val="26"/>
        </w:rPr>
        <w:t>;</w:t>
      </w:r>
    </w:p>
    <w:p w:rsidR="003B3571" w:rsidRPr="003B3571" w:rsidRDefault="00FB30CF" w:rsidP="008D412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3B3571" w:rsidRPr="003B3571">
        <w:rPr>
          <w:sz w:val="26"/>
          <w:szCs w:val="26"/>
        </w:rPr>
        <w:t xml:space="preserve"> – базовый объем налоговых поступлений в бюджет </w:t>
      </w:r>
      <w:r w:rsidR="008D4121">
        <w:rPr>
          <w:sz w:val="26"/>
          <w:szCs w:val="26"/>
        </w:rPr>
        <w:t>поселения</w:t>
      </w:r>
      <w:r w:rsidR="003B3571" w:rsidRPr="003B3571">
        <w:rPr>
          <w:sz w:val="26"/>
          <w:szCs w:val="26"/>
        </w:rPr>
        <w:t xml:space="preserve"> от </w:t>
      </w:r>
      <w:r w:rsidR="003B3571" w:rsidRPr="003B3571">
        <w:rPr>
          <w:sz w:val="26"/>
          <w:szCs w:val="26"/>
          <w:lang w:val="en-US"/>
        </w:rPr>
        <w:t>j</w:t>
      </w:r>
      <w:r w:rsidR="003B3571" w:rsidRPr="003B3571">
        <w:rPr>
          <w:sz w:val="26"/>
          <w:szCs w:val="26"/>
        </w:rPr>
        <w:t>-го налогоплательщика-получателя льготы (расхода) в базовом году:</w:t>
      </w:r>
    </w:p>
    <w:p w:rsidR="003B3571" w:rsidRPr="003B3571" w:rsidRDefault="00FB30CF" w:rsidP="00A61255">
      <w:pPr>
        <w:pStyle w:val="af1"/>
        <w:widowControl w:val="0"/>
        <w:spacing w:line="360" w:lineRule="auto"/>
        <w:ind w:left="564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3B3571" w:rsidRPr="003B3571">
        <w:rPr>
          <w:sz w:val="26"/>
          <w:szCs w:val="26"/>
        </w:rPr>
        <w:t>, где</w:t>
      </w:r>
    </w:p>
    <w:p w:rsidR="003B3571" w:rsidRPr="003B3571" w:rsidRDefault="00FB30CF" w:rsidP="008D412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3B3571" w:rsidRPr="003B3571">
        <w:rPr>
          <w:sz w:val="26"/>
          <w:szCs w:val="26"/>
        </w:rPr>
        <w:t xml:space="preserve"> – объем налоговых поступлений в бюджет </w:t>
      </w:r>
      <w:r w:rsidR="008D4121">
        <w:rPr>
          <w:sz w:val="26"/>
          <w:szCs w:val="26"/>
        </w:rPr>
        <w:t>поселения</w:t>
      </w:r>
      <w:r w:rsidR="003B3571" w:rsidRPr="003B3571">
        <w:rPr>
          <w:sz w:val="26"/>
          <w:szCs w:val="26"/>
        </w:rPr>
        <w:t xml:space="preserve">  от j-го налогоплательщика-получателя льготы (расхода) в базовом году;</w:t>
      </w:r>
    </w:p>
    <w:p w:rsidR="003B3571" w:rsidRPr="003B3571" w:rsidRDefault="00FB30CF" w:rsidP="008D4121">
      <w:pPr>
        <w:pStyle w:val="af1"/>
        <w:widowControl w:val="0"/>
        <w:spacing w:line="360" w:lineRule="auto"/>
        <w:ind w:left="564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3B3571" w:rsidRPr="003B3571">
        <w:rPr>
          <w:sz w:val="26"/>
          <w:szCs w:val="26"/>
          <w:vertAlign w:val="subscript"/>
        </w:rPr>
        <w:t xml:space="preserve"> </w:t>
      </w:r>
      <w:r w:rsidR="003B3571" w:rsidRPr="003B3571">
        <w:rPr>
          <w:sz w:val="26"/>
          <w:szCs w:val="26"/>
        </w:rPr>
        <w:t xml:space="preserve">– объем налоговых льгот (налоговых расходов) по виду налога, полученных </w:t>
      </w:r>
      <w:r w:rsidR="003B3571" w:rsidRPr="003B3571">
        <w:rPr>
          <w:sz w:val="26"/>
          <w:szCs w:val="26"/>
          <w:lang w:val="en-US"/>
        </w:rPr>
        <w:t>j</w:t>
      </w:r>
      <w:r w:rsidR="003B3571" w:rsidRPr="003B3571">
        <w:rPr>
          <w:sz w:val="26"/>
          <w:szCs w:val="26"/>
        </w:rPr>
        <w:t>-ым налогоплательщиком-получателем льготы (расхода) в базовом году.</w:t>
      </w:r>
    </w:p>
    <w:p w:rsidR="003B3571" w:rsidRPr="008D4121" w:rsidRDefault="003B3571" w:rsidP="008D4121">
      <w:pPr>
        <w:widowControl w:val="0"/>
        <w:spacing w:line="360" w:lineRule="auto"/>
        <w:ind w:left="204"/>
        <w:jc w:val="both"/>
        <w:rPr>
          <w:sz w:val="26"/>
          <w:szCs w:val="26"/>
        </w:rPr>
      </w:pPr>
      <w:r w:rsidRPr="008D4121">
        <w:rPr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r w:rsidRPr="008D4121">
        <w:rPr>
          <w:sz w:val="26"/>
          <w:szCs w:val="26"/>
          <w:lang w:val="en-US"/>
        </w:rPr>
        <w:t>j</w:t>
      </w:r>
      <w:r w:rsidRPr="008D4121">
        <w:rPr>
          <w:sz w:val="26"/>
          <w:szCs w:val="26"/>
        </w:rPr>
        <w:t>-ым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</w:t>
      </w:r>
      <w:r w:rsidR="007E0431">
        <w:rPr>
          <w:sz w:val="26"/>
          <w:szCs w:val="26"/>
        </w:rPr>
        <w:t>отой (расходом) более шести лет».</w:t>
      </w:r>
    </w:p>
    <w:p w:rsidR="007A3DD0" w:rsidRDefault="007A3DD0" w:rsidP="007A3DD0">
      <w:pPr>
        <w:pStyle w:val="af1"/>
        <w:numPr>
          <w:ilvl w:val="0"/>
          <w:numId w:val="6"/>
        </w:numPr>
        <w:spacing w:line="360" w:lineRule="auto"/>
        <w:ind w:left="0" w:firstLine="204"/>
        <w:jc w:val="both"/>
        <w:rPr>
          <w:sz w:val="26"/>
          <w:szCs w:val="26"/>
        </w:rPr>
      </w:pPr>
      <w:r>
        <w:rPr>
          <w:sz w:val="26"/>
          <w:szCs w:val="26"/>
        </w:rPr>
        <w:t>В пункте 6</w:t>
      </w:r>
      <w:r w:rsidR="007C697D" w:rsidRPr="007C697D">
        <w:rPr>
          <w:sz w:val="26"/>
          <w:szCs w:val="26"/>
        </w:rPr>
        <w:t xml:space="preserve"> </w:t>
      </w:r>
      <w:r w:rsidR="007C697D">
        <w:rPr>
          <w:sz w:val="26"/>
          <w:szCs w:val="26"/>
        </w:rPr>
        <w:t>Порядка</w:t>
      </w:r>
      <w:r w:rsidR="007C697D" w:rsidRPr="00E53CC7">
        <w:rPr>
          <w:sz w:val="26"/>
          <w:szCs w:val="26"/>
        </w:rPr>
        <w:t xml:space="preserve"> </w:t>
      </w:r>
      <w:r w:rsidR="007C697D">
        <w:rPr>
          <w:sz w:val="26"/>
          <w:szCs w:val="26"/>
        </w:rPr>
        <w:t>проведения оценки эффективности налоговых льгот (налоговых расходов)</w:t>
      </w:r>
      <w:r>
        <w:rPr>
          <w:sz w:val="26"/>
          <w:szCs w:val="26"/>
        </w:rPr>
        <w:t xml:space="preserve"> слова «реестр» заменить на слова «перечень» в соответствующем падеже по всему тексту.</w:t>
      </w:r>
    </w:p>
    <w:p w:rsidR="007A3DD0" w:rsidRDefault="00A022E1" w:rsidP="007A3DD0">
      <w:pPr>
        <w:pStyle w:val="af1"/>
        <w:numPr>
          <w:ilvl w:val="0"/>
          <w:numId w:val="6"/>
        </w:numPr>
        <w:spacing w:line="360" w:lineRule="auto"/>
        <w:ind w:left="0" w:firstLine="20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изложить в новой редакции (прилагается).</w:t>
      </w:r>
    </w:p>
    <w:p w:rsidR="00716E61" w:rsidRDefault="00716E61" w:rsidP="00716E61">
      <w:pPr>
        <w:pStyle w:val="af1"/>
        <w:numPr>
          <w:ilvl w:val="0"/>
          <w:numId w:val="6"/>
        </w:numPr>
        <w:spacing w:line="360" w:lineRule="auto"/>
        <w:ind w:left="0" w:firstLine="204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постановление Порядком формирования перечня налоговых льгот</w:t>
      </w:r>
      <w:r w:rsidR="00CC182A">
        <w:rPr>
          <w:sz w:val="26"/>
          <w:szCs w:val="26"/>
        </w:rPr>
        <w:t xml:space="preserve"> (налоговых расходов)  по местным налогам</w:t>
      </w:r>
      <w:r w:rsidR="00CC182A" w:rsidRPr="00CC182A">
        <w:rPr>
          <w:sz w:val="26"/>
          <w:szCs w:val="26"/>
        </w:rPr>
        <w:t xml:space="preserve"> </w:t>
      </w:r>
      <w:r w:rsidR="00793C92">
        <w:rPr>
          <w:sz w:val="26"/>
          <w:szCs w:val="26"/>
        </w:rPr>
        <w:t xml:space="preserve">в </w:t>
      </w:r>
      <w:r w:rsidR="00CC182A">
        <w:rPr>
          <w:sz w:val="26"/>
          <w:szCs w:val="26"/>
        </w:rPr>
        <w:t>Спасско</w:t>
      </w:r>
      <w:r w:rsidR="00793C92">
        <w:rPr>
          <w:sz w:val="26"/>
          <w:szCs w:val="26"/>
        </w:rPr>
        <w:t>м сельском поселении</w:t>
      </w:r>
      <w:r w:rsidR="00CC18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(прилагается).</w:t>
      </w:r>
    </w:p>
    <w:p w:rsidR="00C101C2" w:rsidRPr="00716E61" w:rsidRDefault="00C101C2" w:rsidP="00716E61">
      <w:pPr>
        <w:pStyle w:val="af1"/>
        <w:numPr>
          <w:ilvl w:val="0"/>
          <w:numId w:val="6"/>
        </w:numPr>
        <w:spacing w:line="360" w:lineRule="auto"/>
        <w:ind w:left="142" w:firstLine="62"/>
        <w:jc w:val="both"/>
        <w:rPr>
          <w:sz w:val="26"/>
          <w:szCs w:val="26"/>
        </w:rPr>
      </w:pPr>
      <w:r w:rsidRPr="00716E61">
        <w:rPr>
          <w:sz w:val="26"/>
          <w:szCs w:val="26"/>
        </w:rPr>
        <w:t xml:space="preserve">Настоящее постановление </w:t>
      </w:r>
      <w:r w:rsidR="00716E61" w:rsidRPr="00716E61">
        <w:rPr>
          <w:sz w:val="26"/>
          <w:szCs w:val="26"/>
        </w:rPr>
        <w:t xml:space="preserve">вступает в силу с 01 января 2019 года и </w:t>
      </w:r>
      <w:r w:rsidRPr="00716E61">
        <w:rPr>
          <w:sz w:val="26"/>
          <w:szCs w:val="26"/>
        </w:rPr>
        <w:t xml:space="preserve">подлежит размещению на официальном интернет-сайте </w:t>
      </w:r>
      <w:r w:rsidR="0040638A" w:rsidRPr="00716E61">
        <w:rPr>
          <w:sz w:val="26"/>
          <w:szCs w:val="26"/>
        </w:rPr>
        <w:t>Спасского сельского поселения</w:t>
      </w:r>
      <w:r w:rsidRPr="00716E61">
        <w:rPr>
          <w:sz w:val="26"/>
          <w:szCs w:val="26"/>
        </w:rPr>
        <w:t xml:space="preserve"> и </w:t>
      </w:r>
      <w:hyperlink r:id="rId11" w:history="1">
        <w:r w:rsidRPr="00716E61">
          <w:rPr>
            <w:rStyle w:val="af"/>
            <w:color w:val="auto"/>
            <w:sz w:val="26"/>
            <w:szCs w:val="26"/>
          </w:rPr>
          <w:t>опубликованию</w:t>
        </w:r>
      </w:hyperlink>
      <w:r w:rsidRPr="00716E61">
        <w:rPr>
          <w:sz w:val="26"/>
          <w:szCs w:val="26"/>
        </w:rPr>
        <w:t xml:space="preserve"> в газете "</w:t>
      </w:r>
      <w:r w:rsidR="0040638A" w:rsidRPr="00716E61">
        <w:rPr>
          <w:sz w:val="26"/>
          <w:szCs w:val="26"/>
        </w:rPr>
        <w:t>Сельские зори</w:t>
      </w:r>
      <w:r w:rsidRPr="00716E61">
        <w:rPr>
          <w:sz w:val="26"/>
          <w:szCs w:val="26"/>
        </w:rPr>
        <w:t>".</w:t>
      </w:r>
    </w:p>
    <w:p w:rsidR="00716E61" w:rsidRPr="00716E61" w:rsidRDefault="00716E61" w:rsidP="00716E61">
      <w:pPr>
        <w:pStyle w:val="af1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bookmarkEnd w:id="1"/>
    <w:p w:rsidR="00C101C2" w:rsidRPr="00C101C2" w:rsidRDefault="00C101C2" w:rsidP="00C101C2">
      <w:pPr>
        <w:rPr>
          <w:sz w:val="26"/>
          <w:szCs w:val="26"/>
        </w:rPr>
      </w:pPr>
    </w:p>
    <w:tbl>
      <w:tblPr>
        <w:tblW w:w="13256" w:type="dxa"/>
        <w:tblInd w:w="108" w:type="dxa"/>
        <w:tblLook w:val="04A0"/>
      </w:tblPr>
      <w:tblGrid>
        <w:gridCol w:w="9923"/>
        <w:gridCol w:w="3333"/>
      </w:tblGrid>
      <w:tr w:rsidR="00C101C2" w:rsidRPr="00C101C2" w:rsidTr="0040638A">
        <w:tc>
          <w:tcPr>
            <w:tcW w:w="9923" w:type="dxa"/>
            <w:hideMark/>
          </w:tcPr>
          <w:p w:rsidR="00716E61" w:rsidRDefault="00716E61" w:rsidP="0040638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  <w:p w:rsidR="0040638A" w:rsidRDefault="0040638A" w:rsidP="0040638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C101C2" w:rsidRPr="00C101C2" w:rsidRDefault="0040638A" w:rsidP="0040638A">
            <w:pPr>
              <w:pStyle w:val="ad"/>
              <w:ind w:right="-3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Спасского сельского поселения                                                            А.В.Деркач                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C101C2" w:rsidRPr="00C101C2" w:rsidRDefault="00C101C2" w:rsidP="0040638A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E61" w:rsidRDefault="00716E61" w:rsidP="00716E61">
      <w:pPr>
        <w:tabs>
          <w:tab w:val="left" w:pos="9356"/>
          <w:tab w:val="left" w:pos="11199"/>
        </w:tabs>
        <w:jc w:val="right"/>
        <w:rPr>
          <w:sz w:val="26"/>
          <w:szCs w:val="26"/>
        </w:rPr>
      </w:pPr>
      <w:bookmarkStart w:id="3" w:name="sub_1100"/>
      <w:r w:rsidRPr="0060129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601291">
        <w:rPr>
          <w:sz w:val="26"/>
          <w:szCs w:val="26"/>
        </w:rPr>
        <w:t xml:space="preserve"> </w:t>
      </w:r>
    </w:p>
    <w:p w:rsidR="00716E61" w:rsidRPr="00601291" w:rsidRDefault="00716E61" w:rsidP="00716E61">
      <w:pPr>
        <w:tabs>
          <w:tab w:val="left" w:pos="9356"/>
          <w:tab w:val="left" w:pos="11199"/>
        </w:tabs>
        <w:jc w:val="right"/>
        <w:rPr>
          <w:sz w:val="26"/>
          <w:szCs w:val="26"/>
        </w:rPr>
      </w:pPr>
      <w:r w:rsidRPr="00601291">
        <w:rPr>
          <w:sz w:val="26"/>
          <w:szCs w:val="26"/>
        </w:rPr>
        <w:t xml:space="preserve">к Порядку формирования </w:t>
      </w:r>
    </w:p>
    <w:p w:rsidR="00716E61" w:rsidRPr="00601291" w:rsidRDefault="00716E61" w:rsidP="00716E61">
      <w:pPr>
        <w:tabs>
          <w:tab w:val="left" w:pos="9356"/>
          <w:tab w:val="left" w:pos="11199"/>
        </w:tabs>
        <w:jc w:val="right"/>
        <w:rPr>
          <w:sz w:val="26"/>
          <w:szCs w:val="26"/>
        </w:rPr>
      </w:pPr>
      <w:r w:rsidRPr="00601291">
        <w:rPr>
          <w:sz w:val="26"/>
          <w:szCs w:val="26"/>
        </w:rPr>
        <w:t xml:space="preserve">                                                                       и утверждения перечня  налоговых льгот</w:t>
      </w:r>
    </w:p>
    <w:p w:rsidR="00716E61" w:rsidRDefault="00716E61" w:rsidP="00716E61">
      <w:pPr>
        <w:tabs>
          <w:tab w:val="left" w:pos="9356"/>
          <w:tab w:val="left" w:pos="11199"/>
        </w:tabs>
        <w:jc w:val="right"/>
        <w:rPr>
          <w:sz w:val="26"/>
          <w:szCs w:val="26"/>
        </w:rPr>
      </w:pPr>
      <w:r w:rsidRPr="00601291">
        <w:rPr>
          <w:sz w:val="26"/>
          <w:szCs w:val="26"/>
        </w:rPr>
        <w:t xml:space="preserve">                                                                    (налоговых расходов) </w:t>
      </w:r>
    </w:p>
    <w:p w:rsidR="00C75322" w:rsidRDefault="007C697D" w:rsidP="00716E61">
      <w:pPr>
        <w:tabs>
          <w:tab w:val="left" w:pos="9356"/>
          <w:tab w:val="left" w:pos="1119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в Спасском сельском поселении,</w:t>
      </w:r>
    </w:p>
    <w:p w:rsidR="00716E61" w:rsidRDefault="00C75322" w:rsidP="00716E6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  <w:r w:rsidRPr="007C697D">
        <w:rPr>
          <w:sz w:val="26"/>
          <w:szCs w:val="26"/>
        </w:rPr>
        <w:t>утвержденного</w:t>
      </w:r>
      <w:r>
        <w:t xml:space="preserve"> </w:t>
      </w:r>
      <w:hyperlink r:id="rId12" w:anchor="sub_0" w:history="1">
        <w:r w:rsidRPr="005D7772">
          <w:rPr>
            <w:rStyle w:val="af"/>
            <w:color w:val="auto"/>
            <w:sz w:val="26"/>
            <w:szCs w:val="26"/>
          </w:rPr>
          <w:t>постановлением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администрации</w:t>
      </w:r>
      <w:r w:rsidRPr="005D7772">
        <w:rPr>
          <w:rStyle w:val="af0"/>
          <w:b w:val="0"/>
          <w:color w:val="auto"/>
          <w:sz w:val="26"/>
          <w:szCs w:val="26"/>
        </w:rPr>
        <w:br/>
        <w:t>Спасского сельского поселения</w:t>
      </w:r>
      <w:r w:rsidRPr="00072F56">
        <w:rPr>
          <w:rStyle w:val="af0"/>
          <w:b w:val="0"/>
          <w:sz w:val="26"/>
          <w:szCs w:val="26"/>
        </w:rPr>
        <w:br/>
      </w:r>
      <w:r w:rsidRPr="00C75322">
        <w:rPr>
          <w:rStyle w:val="af0"/>
          <w:b w:val="0"/>
          <w:sz w:val="26"/>
          <w:szCs w:val="26"/>
        </w:rPr>
        <w:t>от 08 ноября 2018 года N 112</w:t>
      </w:r>
      <w:r w:rsidR="00716E61">
        <w:rPr>
          <w:sz w:val="28"/>
          <w:szCs w:val="28"/>
        </w:rPr>
        <w:t xml:space="preserve">                         </w:t>
      </w:r>
    </w:p>
    <w:p w:rsidR="00716E61" w:rsidRDefault="00716E61" w:rsidP="00716E61">
      <w:pPr>
        <w:jc w:val="right"/>
        <w:rPr>
          <w:sz w:val="28"/>
          <w:szCs w:val="28"/>
        </w:rPr>
      </w:pPr>
    </w:p>
    <w:p w:rsidR="00716E61" w:rsidRDefault="00716E61" w:rsidP="00716E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6B0BC2">
        <w:rPr>
          <w:b/>
          <w:sz w:val="28"/>
          <w:szCs w:val="28"/>
        </w:rPr>
        <w:t xml:space="preserve"> </w:t>
      </w:r>
    </w:p>
    <w:p w:rsidR="00716E61" w:rsidRPr="006B0BC2" w:rsidRDefault="00716E61" w:rsidP="00716E61">
      <w:pPr>
        <w:spacing w:line="360" w:lineRule="auto"/>
        <w:jc w:val="center"/>
        <w:rPr>
          <w:b/>
        </w:rPr>
      </w:pPr>
      <w:r w:rsidRPr="006B0BC2">
        <w:rPr>
          <w:b/>
          <w:sz w:val="28"/>
          <w:szCs w:val="28"/>
        </w:rPr>
        <w:t>налоговых льгот (налоговых расход</w:t>
      </w:r>
      <w:r>
        <w:rPr>
          <w:b/>
          <w:sz w:val="28"/>
          <w:szCs w:val="28"/>
        </w:rPr>
        <w:t>ов</w:t>
      </w:r>
      <w:r w:rsidRPr="006B0BC2">
        <w:rPr>
          <w:b/>
          <w:sz w:val="28"/>
          <w:szCs w:val="28"/>
        </w:rPr>
        <w:t>) на _______ год</w:t>
      </w:r>
    </w:p>
    <w:p w:rsidR="00716E61" w:rsidRDefault="00716E61" w:rsidP="00716E61"/>
    <w:tbl>
      <w:tblPr>
        <w:tblStyle w:val="a5"/>
        <w:tblW w:w="10488" w:type="dxa"/>
        <w:tblInd w:w="-459" w:type="dxa"/>
        <w:tblLayout w:type="fixed"/>
        <w:tblLook w:val="04A0"/>
      </w:tblPr>
      <w:tblGrid>
        <w:gridCol w:w="283"/>
        <w:gridCol w:w="1135"/>
        <w:gridCol w:w="709"/>
        <w:gridCol w:w="992"/>
        <w:gridCol w:w="709"/>
        <w:gridCol w:w="708"/>
        <w:gridCol w:w="993"/>
        <w:gridCol w:w="708"/>
        <w:gridCol w:w="709"/>
        <w:gridCol w:w="709"/>
        <w:gridCol w:w="709"/>
        <w:gridCol w:w="708"/>
        <w:gridCol w:w="708"/>
        <w:gridCol w:w="708"/>
      </w:tblGrid>
      <w:tr w:rsidR="00716E61" w:rsidTr="00716E61">
        <w:trPr>
          <w:trHeight w:val="2866"/>
        </w:trPr>
        <w:tc>
          <w:tcPr>
            <w:tcW w:w="283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№ п/п</w:t>
            </w:r>
          </w:p>
        </w:tc>
        <w:tc>
          <w:tcPr>
            <w:tcW w:w="1135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Наимено-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вание госу-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дарствен-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ной програм-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мы Примор-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ского края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ind w:left="109"/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Реквизиты НПА, устанав-</w:t>
            </w:r>
          </w:p>
          <w:p w:rsidR="00716E61" w:rsidRPr="00601291" w:rsidRDefault="00716E61" w:rsidP="00716E61">
            <w:pPr>
              <w:ind w:left="109"/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ливающего льготу</w:t>
            </w:r>
          </w:p>
        </w:tc>
        <w:tc>
          <w:tcPr>
            <w:tcW w:w="992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Наиме-нование налога (пла-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тежа)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Пла-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тель-щик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Вид льготы</w:t>
            </w:r>
          </w:p>
        </w:tc>
        <w:tc>
          <w:tcPr>
            <w:tcW w:w="993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Уровень льготиру-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емой налоговой ставки (в процентных пунктах)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Условие предос-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тавле-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Начало дейст-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вия льготы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 xml:space="preserve">Код </w:t>
            </w:r>
            <w:r w:rsidRPr="00601291">
              <w:rPr>
                <w:sz w:val="18"/>
                <w:szCs w:val="18"/>
              </w:rPr>
              <w:t>вида экономической деятельности (по ОКВЭД), к которому относится налоговая льгота (налоговый расход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Категории налогопла-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тельщиков, которым предостав-</w:t>
            </w:r>
          </w:p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>лена льгота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  <w:rPr>
                <w:sz w:val="18"/>
                <w:szCs w:val="18"/>
              </w:rPr>
            </w:pPr>
            <w:r w:rsidRPr="00601291">
              <w:rPr>
                <w:sz w:val="18"/>
                <w:szCs w:val="18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      </w:t>
            </w:r>
          </w:p>
        </w:tc>
      </w:tr>
      <w:tr w:rsidR="00716E61" w:rsidRPr="008171E5" w:rsidTr="00716E61">
        <w:trPr>
          <w:trHeight w:val="234"/>
        </w:trPr>
        <w:tc>
          <w:tcPr>
            <w:tcW w:w="283" w:type="dxa"/>
          </w:tcPr>
          <w:p w:rsidR="00716E61" w:rsidRPr="00601291" w:rsidRDefault="00716E61" w:rsidP="00716E61">
            <w:pPr>
              <w:jc w:val="center"/>
            </w:pPr>
            <w:r w:rsidRPr="00601291">
              <w:t>1</w:t>
            </w:r>
          </w:p>
        </w:tc>
        <w:tc>
          <w:tcPr>
            <w:tcW w:w="1135" w:type="dxa"/>
          </w:tcPr>
          <w:p w:rsidR="00716E61" w:rsidRPr="00601291" w:rsidRDefault="00716E61" w:rsidP="00716E61">
            <w:pPr>
              <w:jc w:val="center"/>
            </w:pPr>
            <w:r w:rsidRPr="00601291">
              <w:t>1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  <w:r w:rsidRPr="00601291">
              <w:t>2</w:t>
            </w:r>
          </w:p>
        </w:tc>
        <w:tc>
          <w:tcPr>
            <w:tcW w:w="992" w:type="dxa"/>
          </w:tcPr>
          <w:p w:rsidR="00716E61" w:rsidRPr="00601291" w:rsidRDefault="00716E61" w:rsidP="00716E61">
            <w:pPr>
              <w:jc w:val="center"/>
            </w:pPr>
            <w:r w:rsidRPr="00601291">
              <w:t>3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  <w:r w:rsidRPr="00601291">
              <w:t>4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  <w:r w:rsidRPr="00601291">
              <w:t>5</w:t>
            </w:r>
          </w:p>
        </w:tc>
        <w:tc>
          <w:tcPr>
            <w:tcW w:w="993" w:type="dxa"/>
          </w:tcPr>
          <w:p w:rsidR="00716E61" w:rsidRPr="00601291" w:rsidRDefault="00716E61" w:rsidP="00716E61">
            <w:pPr>
              <w:jc w:val="center"/>
            </w:pPr>
            <w:r w:rsidRPr="00601291">
              <w:t>6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  <w:r w:rsidRPr="00601291">
              <w:t>7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  <w:r w:rsidRPr="00601291">
              <w:t>8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  <w:r w:rsidRPr="00601291">
              <w:t>9</w:t>
            </w: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  <w:r w:rsidRPr="00601291">
              <w:t>10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  <w:r w:rsidRPr="00601291">
              <w:t>11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  <w:r w:rsidRPr="00601291">
              <w:t>12</w:t>
            </w: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  <w:r w:rsidRPr="00601291">
              <w:t>13</w:t>
            </w:r>
          </w:p>
        </w:tc>
      </w:tr>
      <w:tr w:rsidR="00716E61" w:rsidRPr="008171E5" w:rsidTr="00716E61">
        <w:trPr>
          <w:trHeight w:val="234"/>
        </w:trPr>
        <w:tc>
          <w:tcPr>
            <w:tcW w:w="283" w:type="dxa"/>
          </w:tcPr>
          <w:p w:rsidR="00716E61" w:rsidRPr="00601291" w:rsidRDefault="00716E61" w:rsidP="00716E61">
            <w:pPr>
              <w:jc w:val="center"/>
            </w:pPr>
            <w:r w:rsidRPr="00601291">
              <w:t>2</w:t>
            </w:r>
          </w:p>
        </w:tc>
        <w:tc>
          <w:tcPr>
            <w:tcW w:w="1135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992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993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</w:tr>
      <w:tr w:rsidR="00716E61" w:rsidRPr="008171E5" w:rsidTr="00716E61">
        <w:trPr>
          <w:trHeight w:val="249"/>
        </w:trPr>
        <w:tc>
          <w:tcPr>
            <w:tcW w:w="283" w:type="dxa"/>
          </w:tcPr>
          <w:p w:rsidR="00716E61" w:rsidRPr="00601291" w:rsidRDefault="00716E61" w:rsidP="00716E61">
            <w:pPr>
              <w:jc w:val="center"/>
            </w:pPr>
            <w:r w:rsidRPr="00601291">
              <w:t>3</w:t>
            </w:r>
          </w:p>
        </w:tc>
        <w:tc>
          <w:tcPr>
            <w:tcW w:w="1135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992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993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9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  <w:tc>
          <w:tcPr>
            <w:tcW w:w="708" w:type="dxa"/>
          </w:tcPr>
          <w:p w:rsidR="00716E61" w:rsidRPr="00601291" w:rsidRDefault="00716E61" w:rsidP="00716E61">
            <w:pPr>
              <w:jc w:val="center"/>
            </w:pPr>
          </w:p>
        </w:tc>
      </w:tr>
    </w:tbl>
    <w:p w:rsidR="00716E61" w:rsidRPr="008171E5" w:rsidRDefault="00716E61" w:rsidP="00716E61">
      <w:pPr>
        <w:jc w:val="center"/>
        <w:rPr>
          <w:b/>
        </w:rPr>
      </w:pPr>
    </w:p>
    <w:p w:rsidR="00716E61" w:rsidRPr="00072F56" w:rsidRDefault="00716E61" w:rsidP="00716E61">
      <w:pPr>
        <w:jc w:val="both"/>
        <w:rPr>
          <w:sz w:val="26"/>
          <w:szCs w:val="26"/>
        </w:rPr>
      </w:pPr>
    </w:p>
    <w:p w:rsidR="00C101C2" w:rsidRPr="00072F56" w:rsidRDefault="00C101C2" w:rsidP="00C101C2">
      <w:pPr>
        <w:ind w:firstLine="698"/>
        <w:jc w:val="right"/>
        <w:rPr>
          <w:b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lastRenderedPageBreak/>
        <w:t>Утвержден</w:t>
      </w:r>
      <w:r w:rsidRPr="005D7772">
        <w:rPr>
          <w:rStyle w:val="af0"/>
          <w:b w:val="0"/>
          <w:color w:val="auto"/>
          <w:sz w:val="26"/>
          <w:szCs w:val="26"/>
        </w:rPr>
        <w:br/>
      </w:r>
      <w:hyperlink r:id="rId13" w:anchor="sub_0" w:history="1">
        <w:r w:rsidRPr="005D7772">
          <w:rPr>
            <w:rStyle w:val="af"/>
            <w:color w:val="auto"/>
            <w:sz w:val="26"/>
            <w:szCs w:val="26"/>
          </w:rPr>
          <w:t>постановлением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администрации</w:t>
      </w:r>
      <w:r w:rsidRPr="005D7772">
        <w:rPr>
          <w:rStyle w:val="af0"/>
          <w:b w:val="0"/>
          <w:color w:val="auto"/>
          <w:sz w:val="26"/>
          <w:szCs w:val="26"/>
        </w:rPr>
        <w:br/>
      </w:r>
      <w:r w:rsidR="00072F56" w:rsidRPr="005D7772">
        <w:rPr>
          <w:rStyle w:val="af0"/>
          <w:b w:val="0"/>
          <w:color w:val="auto"/>
          <w:sz w:val="26"/>
          <w:szCs w:val="26"/>
        </w:rPr>
        <w:t>Спасского сельского поселения</w:t>
      </w:r>
      <w:r w:rsidRPr="00072F56">
        <w:rPr>
          <w:rStyle w:val="af0"/>
          <w:b w:val="0"/>
          <w:sz w:val="26"/>
          <w:szCs w:val="26"/>
        </w:rPr>
        <w:br/>
      </w:r>
      <w:r w:rsidR="00C75322" w:rsidRPr="00C75322">
        <w:rPr>
          <w:rStyle w:val="af0"/>
          <w:b w:val="0"/>
          <w:sz w:val="26"/>
          <w:szCs w:val="26"/>
        </w:rPr>
        <w:t>от 08 ноября</w:t>
      </w:r>
      <w:r w:rsidR="00FC16AC" w:rsidRPr="00C75322">
        <w:rPr>
          <w:rStyle w:val="af0"/>
          <w:b w:val="0"/>
          <w:sz w:val="26"/>
          <w:szCs w:val="26"/>
        </w:rPr>
        <w:t xml:space="preserve"> 2018</w:t>
      </w:r>
      <w:r w:rsidRPr="00C75322">
        <w:rPr>
          <w:rStyle w:val="af0"/>
          <w:b w:val="0"/>
          <w:sz w:val="26"/>
          <w:szCs w:val="26"/>
        </w:rPr>
        <w:t> года N </w:t>
      </w:r>
      <w:r w:rsidR="00C75322" w:rsidRPr="00C75322">
        <w:rPr>
          <w:rStyle w:val="af0"/>
          <w:b w:val="0"/>
          <w:sz w:val="26"/>
          <w:szCs w:val="26"/>
        </w:rPr>
        <w:t>112</w:t>
      </w:r>
    </w:p>
    <w:bookmarkEnd w:id="3"/>
    <w:p w:rsidR="00C101C2" w:rsidRPr="00072F56" w:rsidRDefault="00C101C2" w:rsidP="00C101C2"/>
    <w:p w:rsidR="00AE03AF" w:rsidRPr="00601291" w:rsidRDefault="00AE03AF" w:rsidP="00AE03AF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601291">
        <w:rPr>
          <w:b/>
          <w:sz w:val="26"/>
          <w:szCs w:val="26"/>
        </w:rPr>
        <w:t>ПОРЯДОК</w:t>
      </w:r>
    </w:p>
    <w:p w:rsidR="00AE03AF" w:rsidRPr="00601291" w:rsidRDefault="00AE03AF" w:rsidP="00AE03A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1291">
        <w:rPr>
          <w:sz w:val="26"/>
          <w:szCs w:val="26"/>
        </w:rPr>
        <w:t>формирования и утверждения перечня налоговых льгот (налоговых расходов) по местным налогам</w:t>
      </w:r>
      <w:r w:rsidR="00793C92">
        <w:rPr>
          <w:sz w:val="26"/>
          <w:szCs w:val="26"/>
        </w:rPr>
        <w:t xml:space="preserve"> в </w:t>
      </w:r>
      <w:r w:rsidR="00CC182A" w:rsidRPr="00CC182A">
        <w:rPr>
          <w:sz w:val="26"/>
          <w:szCs w:val="26"/>
        </w:rPr>
        <w:t xml:space="preserve"> </w:t>
      </w:r>
      <w:r w:rsidR="00793C92">
        <w:rPr>
          <w:sz w:val="26"/>
          <w:szCs w:val="26"/>
        </w:rPr>
        <w:t>Спасском сельском поселении</w:t>
      </w:r>
    </w:p>
    <w:p w:rsidR="00AE03AF" w:rsidRPr="00601291" w:rsidRDefault="00AE03AF" w:rsidP="00AE03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E03AF" w:rsidRPr="00601291" w:rsidRDefault="00AE03AF" w:rsidP="00AE03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E03AF" w:rsidRPr="00601291" w:rsidRDefault="00AE03AF" w:rsidP="00AE03AF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60129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0129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E03AF" w:rsidRPr="00601291" w:rsidRDefault="00AE03AF" w:rsidP="00AE03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03AF" w:rsidRPr="00601291" w:rsidRDefault="00AE03AF" w:rsidP="00AE0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601291">
        <w:rPr>
          <w:sz w:val="26"/>
          <w:szCs w:val="26"/>
        </w:rPr>
        <w:t>1.1. Настоящий Порядок определяет правила формирования и утверждения перечня налоговых льгот (налоговых расходов) Спасского сельского поселения по местным  налогам (далее – Перечень).</w:t>
      </w:r>
    </w:p>
    <w:p w:rsidR="00AE03AF" w:rsidRPr="00601291" w:rsidRDefault="00AE03AF" w:rsidP="00AE03AF">
      <w:pPr>
        <w:widowControl w:val="0"/>
        <w:tabs>
          <w:tab w:val="left" w:pos="567"/>
        </w:tabs>
        <w:spacing w:line="360" w:lineRule="auto"/>
        <w:ind w:firstLine="540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1.2. Перечень налоговых льгот (налоговых расходов) Спасского сельского поселения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Спасского сельского поселения.</w:t>
      </w:r>
    </w:p>
    <w:p w:rsidR="00AE03AF" w:rsidRPr="00601291" w:rsidRDefault="00AE03AF" w:rsidP="00AE03AF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Перечень налоговых льгот (налоговых расходов) Спасского сельского поселения включает все налоговые льготы (налоговые расходы), установленные решениями Спасского сельского поселения.</w:t>
      </w:r>
    </w:p>
    <w:p w:rsidR="00AE03AF" w:rsidRPr="00601291" w:rsidRDefault="00AE03AF" w:rsidP="00AE03AF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:rsidR="00AE03AF" w:rsidRPr="00601291" w:rsidRDefault="00AE03AF" w:rsidP="00AE03A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AE03AF" w:rsidRPr="00601291" w:rsidRDefault="00AE03AF" w:rsidP="00AE03AF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AE03AF" w:rsidRPr="00601291" w:rsidRDefault="00AE03AF" w:rsidP="00AE0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2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03AF" w:rsidRPr="00601291" w:rsidRDefault="00AE03AF" w:rsidP="00AE03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1291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601291">
        <w:rPr>
          <w:rFonts w:ascii="Times New Roman" w:hAnsi="Times New Roman" w:cs="Times New Roman"/>
          <w:sz w:val="26"/>
          <w:szCs w:val="26"/>
        </w:rPr>
        <w:t>. ПОРЯДОК ФОРМИРОВАНИЯ И УТВЕРЖДЕНИЯ ПЕРЕЧНЯ НАЛОГОВЫХ ЛЬГОТ (НАЛОГОВЫХ РАСХОДОВ)</w:t>
      </w:r>
    </w:p>
    <w:p w:rsidR="00AE03AF" w:rsidRPr="00601291" w:rsidRDefault="00AE03AF" w:rsidP="00AE03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3AF" w:rsidRPr="00601291" w:rsidRDefault="00AE03AF" w:rsidP="00AE03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91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года.</w:t>
      </w:r>
    </w:p>
    <w:p w:rsidR="00AE03AF" w:rsidRPr="00601291" w:rsidRDefault="00AE03AF" w:rsidP="00AE03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2.2. В целях формирования Перечня:</w:t>
      </w:r>
    </w:p>
    <w:p w:rsidR="00AE03AF" w:rsidRPr="00716E61" w:rsidRDefault="00AE03AF" w:rsidP="00AE03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1291">
        <w:rPr>
          <w:sz w:val="26"/>
          <w:szCs w:val="26"/>
        </w:rPr>
        <w:t>до 1</w:t>
      </w:r>
      <w:r w:rsidR="00C86EA4" w:rsidRPr="00601291">
        <w:rPr>
          <w:sz w:val="26"/>
          <w:szCs w:val="26"/>
        </w:rPr>
        <w:t>5</w:t>
      </w:r>
      <w:r w:rsidRPr="00601291">
        <w:rPr>
          <w:sz w:val="26"/>
          <w:szCs w:val="26"/>
        </w:rPr>
        <w:t xml:space="preserve"> </w:t>
      </w:r>
      <w:r w:rsidR="00C86EA4" w:rsidRPr="00601291">
        <w:rPr>
          <w:sz w:val="26"/>
          <w:szCs w:val="26"/>
        </w:rPr>
        <w:t>ноября</w:t>
      </w:r>
      <w:r w:rsidRPr="00601291">
        <w:rPr>
          <w:sz w:val="26"/>
          <w:szCs w:val="26"/>
        </w:rPr>
        <w:t xml:space="preserve"> предшествующего финансового года ответственный работник а</w:t>
      </w:r>
      <w:r w:rsidR="00886AFC" w:rsidRPr="00601291">
        <w:rPr>
          <w:sz w:val="26"/>
          <w:szCs w:val="26"/>
        </w:rPr>
        <w:t>дминистрация поселения проводит подготовительную работу для формирования в дальнейшем сведений</w:t>
      </w:r>
      <w:r w:rsidRPr="00601291">
        <w:rPr>
          <w:sz w:val="26"/>
          <w:szCs w:val="26"/>
        </w:rPr>
        <w:t xml:space="preserve">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 программы, с указаниями на обусловливающие соответствующие налоговые расходы положения (статьи, части, пункты, подпункты, абзацы) решений Спасского сельского поселения </w:t>
      </w:r>
      <w:r w:rsidR="00716E61" w:rsidRPr="00716E61">
        <w:rPr>
          <w:sz w:val="26"/>
          <w:szCs w:val="26"/>
        </w:rPr>
        <w:t>;</w:t>
      </w:r>
    </w:p>
    <w:p w:rsidR="00AE03AF" w:rsidRPr="00601291" w:rsidRDefault="00AE03AF" w:rsidP="00AE03A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01291">
        <w:rPr>
          <w:sz w:val="26"/>
          <w:szCs w:val="26"/>
        </w:rPr>
        <w:t xml:space="preserve">в течение текущего финансового года в случае отмены льгот или введения новых льгот </w:t>
      </w:r>
      <w:r w:rsidR="00C86EA4" w:rsidRPr="00601291">
        <w:rPr>
          <w:sz w:val="26"/>
          <w:szCs w:val="26"/>
        </w:rPr>
        <w:t>формируются</w:t>
      </w:r>
      <w:r w:rsidRPr="00601291">
        <w:rPr>
          <w:sz w:val="26"/>
          <w:szCs w:val="26"/>
        </w:rPr>
        <w:t xml:space="preserve"> уточненные сведения для внесения изменений в Перечень;</w:t>
      </w:r>
    </w:p>
    <w:p w:rsidR="00AE03AF" w:rsidRPr="00601291" w:rsidRDefault="00AE03AF" w:rsidP="00AE03AF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601291">
        <w:rPr>
          <w:rFonts w:ascii="Segoe UI" w:hAnsi="Segoe UI" w:cs="Segoe UI"/>
          <w:sz w:val="26"/>
          <w:szCs w:val="26"/>
        </w:rPr>
        <w:tab/>
      </w:r>
      <w:r w:rsidRPr="00601291">
        <w:rPr>
          <w:sz w:val="26"/>
          <w:szCs w:val="26"/>
        </w:rPr>
        <w:t xml:space="preserve">до 1 </w:t>
      </w:r>
      <w:r w:rsidR="00C86EA4" w:rsidRPr="00601291">
        <w:rPr>
          <w:sz w:val="26"/>
          <w:szCs w:val="26"/>
        </w:rPr>
        <w:t>декабря</w:t>
      </w:r>
      <w:r w:rsidRPr="00601291">
        <w:rPr>
          <w:sz w:val="26"/>
          <w:szCs w:val="26"/>
        </w:rPr>
        <w:t xml:space="preserve"> текущего финансового года</w:t>
      </w:r>
      <w:r w:rsidRPr="00601291">
        <w:rPr>
          <w:rFonts w:ascii="Segoe UI" w:hAnsi="Segoe UI" w:cs="Segoe UI"/>
          <w:sz w:val="26"/>
          <w:szCs w:val="26"/>
          <w:lang w:val="en-US"/>
        </w:rPr>
        <w:t> </w:t>
      </w:r>
      <w:r w:rsidRPr="00601291">
        <w:rPr>
          <w:sz w:val="26"/>
          <w:szCs w:val="26"/>
        </w:rPr>
        <w:t xml:space="preserve"> формирует</w:t>
      </w:r>
      <w:r w:rsidR="00886AFC" w:rsidRPr="00601291">
        <w:rPr>
          <w:sz w:val="26"/>
          <w:szCs w:val="26"/>
        </w:rPr>
        <w:t>с</w:t>
      </w:r>
      <w:r w:rsidR="00C86EA4" w:rsidRPr="00601291">
        <w:rPr>
          <w:sz w:val="26"/>
          <w:szCs w:val="26"/>
        </w:rPr>
        <w:t>я</w:t>
      </w:r>
      <w:r w:rsidRPr="00601291">
        <w:rPr>
          <w:sz w:val="26"/>
          <w:szCs w:val="26"/>
        </w:rPr>
        <w:t xml:space="preserve"> сводный Перечень на очередной финансовый год </w:t>
      </w:r>
      <w:r w:rsidR="00716E61" w:rsidRPr="00601291">
        <w:rPr>
          <w:sz w:val="26"/>
          <w:szCs w:val="26"/>
        </w:rPr>
        <w:t>по</w:t>
      </w:r>
      <w:r w:rsidR="00716E61">
        <w:rPr>
          <w:sz w:val="26"/>
          <w:szCs w:val="26"/>
        </w:rPr>
        <w:t xml:space="preserve"> утвержденной </w:t>
      </w:r>
      <w:r w:rsidRPr="00601291">
        <w:rPr>
          <w:sz w:val="26"/>
          <w:szCs w:val="26"/>
        </w:rPr>
        <w:t>форме</w:t>
      </w:r>
      <w:r w:rsidR="00716E61">
        <w:rPr>
          <w:sz w:val="26"/>
          <w:szCs w:val="26"/>
        </w:rPr>
        <w:t xml:space="preserve"> к настоящему постановлению</w:t>
      </w:r>
      <w:r w:rsidR="00716E61" w:rsidRPr="00716E61">
        <w:rPr>
          <w:sz w:val="26"/>
          <w:szCs w:val="26"/>
        </w:rPr>
        <w:t>;</w:t>
      </w:r>
      <w:r w:rsidRPr="00601291">
        <w:rPr>
          <w:sz w:val="26"/>
          <w:szCs w:val="26"/>
        </w:rPr>
        <w:t xml:space="preserve"> </w:t>
      </w:r>
    </w:p>
    <w:p w:rsidR="00AE03AF" w:rsidRPr="00601291" w:rsidRDefault="00AE03AF" w:rsidP="00AE03A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601291">
        <w:rPr>
          <w:sz w:val="26"/>
          <w:szCs w:val="26"/>
        </w:rPr>
        <w:t xml:space="preserve">до 1 декабря текущего финансового года </w:t>
      </w:r>
      <w:r w:rsidR="00886AFC" w:rsidRPr="00601291">
        <w:rPr>
          <w:sz w:val="26"/>
          <w:szCs w:val="26"/>
        </w:rPr>
        <w:t xml:space="preserve">администрация поселения </w:t>
      </w:r>
      <w:r w:rsidRPr="00601291">
        <w:rPr>
          <w:sz w:val="26"/>
          <w:szCs w:val="26"/>
        </w:rPr>
        <w:t xml:space="preserve">утверждает своим </w:t>
      </w:r>
      <w:r w:rsidR="00886AFC" w:rsidRPr="00601291">
        <w:rPr>
          <w:sz w:val="26"/>
          <w:szCs w:val="26"/>
        </w:rPr>
        <w:t>распоряжением</w:t>
      </w:r>
      <w:r w:rsidRPr="00601291">
        <w:rPr>
          <w:sz w:val="26"/>
          <w:szCs w:val="26"/>
        </w:rPr>
        <w:t xml:space="preserve"> Перечень на очередной финансовый год;</w:t>
      </w:r>
    </w:p>
    <w:p w:rsidR="00AE03AF" w:rsidRPr="00601291" w:rsidRDefault="00AE03AF" w:rsidP="00AE03A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601291">
        <w:rPr>
          <w:sz w:val="26"/>
          <w:szCs w:val="26"/>
        </w:rPr>
        <w:t xml:space="preserve">до 15 декабря текущего финансового года </w:t>
      </w:r>
      <w:r w:rsidR="00886AFC" w:rsidRPr="00601291">
        <w:rPr>
          <w:sz w:val="26"/>
          <w:szCs w:val="26"/>
        </w:rPr>
        <w:t>администрация поселения</w:t>
      </w:r>
      <w:r w:rsidRPr="00601291">
        <w:rPr>
          <w:sz w:val="26"/>
          <w:szCs w:val="26"/>
        </w:rPr>
        <w:t xml:space="preserve"> размещает Перечень на официальном сайте в информационно-телекоммуникационной сети Интернет.</w:t>
      </w: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601291" w:rsidRDefault="00601291" w:rsidP="00601291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5D7772" w:rsidRDefault="00C101C2" w:rsidP="00C101C2">
      <w:pPr>
        <w:ind w:firstLine="698"/>
        <w:jc w:val="right"/>
        <w:rPr>
          <w:rStyle w:val="af0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422F9F" w:rsidRDefault="00422F9F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sectPr w:rsidR="00422F9F" w:rsidSect="00B2734E">
      <w:pgSz w:w="11900" w:h="16800"/>
      <w:pgMar w:top="1440" w:right="800" w:bottom="1440" w:left="11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7B" w:rsidRDefault="008C737B">
      <w:r>
        <w:separator/>
      </w:r>
    </w:p>
  </w:endnote>
  <w:endnote w:type="continuationSeparator" w:id="0">
    <w:p w:rsidR="008C737B" w:rsidRDefault="008C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7B" w:rsidRDefault="008C737B">
      <w:r>
        <w:separator/>
      </w:r>
    </w:p>
  </w:footnote>
  <w:footnote w:type="continuationSeparator" w:id="0">
    <w:p w:rsidR="008C737B" w:rsidRDefault="008C7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89"/>
    <w:multiLevelType w:val="multilevel"/>
    <w:tmpl w:val="6D5A86D0"/>
    <w:lvl w:ilvl="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4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4" w:hanging="1800"/>
      </w:pPr>
      <w:rPr>
        <w:rFonts w:hint="default"/>
      </w:rPr>
    </w:lvl>
  </w:abstractNum>
  <w:abstractNum w:abstractNumId="1">
    <w:nsid w:val="1B4D7E04"/>
    <w:multiLevelType w:val="hybridMultilevel"/>
    <w:tmpl w:val="38A2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41B42"/>
    <w:multiLevelType w:val="hybridMultilevel"/>
    <w:tmpl w:val="89D41D58"/>
    <w:lvl w:ilvl="0" w:tplc="B29E09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B650F"/>
    <w:multiLevelType w:val="hybridMultilevel"/>
    <w:tmpl w:val="AE628984"/>
    <w:lvl w:ilvl="0" w:tplc="C678604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E223E1"/>
    <w:multiLevelType w:val="hybridMultilevel"/>
    <w:tmpl w:val="B76AFF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B7575"/>
    <w:multiLevelType w:val="hybridMultilevel"/>
    <w:tmpl w:val="3064F55A"/>
    <w:lvl w:ilvl="0" w:tplc="10BA061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35"/>
    <w:rsid w:val="000072BC"/>
    <w:rsid w:val="00012214"/>
    <w:rsid w:val="00014E95"/>
    <w:rsid w:val="00055654"/>
    <w:rsid w:val="000629B8"/>
    <w:rsid w:val="00072F56"/>
    <w:rsid w:val="00077537"/>
    <w:rsid w:val="000822EA"/>
    <w:rsid w:val="00082518"/>
    <w:rsid w:val="00085202"/>
    <w:rsid w:val="00085362"/>
    <w:rsid w:val="00085CB9"/>
    <w:rsid w:val="000925B2"/>
    <w:rsid w:val="000A4CB4"/>
    <w:rsid w:val="000C1E8D"/>
    <w:rsid w:val="000D6315"/>
    <w:rsid w:val="000E1858"/>
    <w:rsid w:val="000F6DF5"/>
    <w:rsid w:val="00106649"/>
    <w:rsid w:val="0011224C"/>
    <w:rsid w:val="00116AA7"/>
    <w:rsid w:val="00117180"/>
    <w:rsid w:val="0012253B"/>
    <w:rsid w:val="001243AB"/>
    <w:rsid w:val="00184BD0"/>
    <w:rsid w:val="0018590A"/>
    <w:rsid w:val="00192A09"/>
    <w:rsid w:val="001A1E6E"/>
    <w:rsid w:val="002641FB"/>
    <w:rsid w:val="00265FCF"/>
    <w:rsid w:val="00275CEF"/>
    <w:rsid w:val="002A6911"/>
    <w:rsid w:val="002A742B"/>
    <w:rsid w:val="002B5B82"/>
    <w:rsid w:val="002C1C52"/>
    <w:rsid w:val="002C3186"/>
    <w:rsid w:val="002D12E0"/>
    <w:rsid w:val="002D49DC"/>
    <w:rsid w:val="002E714C"/>
    <w:rsid w:val="003028AD"/>
    <w:rsid w:val="00325187"/>
    <w:rsid w:val="00331014"/>
    <w:rsid w:val="003335BE"/>
    <w:rsid w:val="00334E90"/>
    <w:rsid w:val="0035267E"/>
    <w:rsid w:val="00355811"/>
    <w:rsid w:val="00364837"/>
    <w:rsid w:val="00370C08"/>
    <w:rsid w:val="00376D3F"/>
    <w:rsid w:val="00381E3B"/>
    <w:rsid w:val="00384589"/>
    <w:rsid w:val="00387D50"/>
    <w:rsid w:val="00390B01"/>
    <w:rsid w:val="00395DCA"/>
    <w:rsid w:val="003A0256"/>
    <w:rsid w:val="003A354E"/>
    <w:rsid w:val="003A49F7"/>
    <w:rsid w:val="003B3571"/>
    <w:rsid w:val="003B6585"/>
    <w:rsid w:val="0040638A"/>
    <w:rsid w:val="00412225"/>
    <w:rsid w:val="00416E75"/>
    <w:rsid w:val="00422F9F"/>
    <w:rsid w:val="00431D1E"/>
    <w:rsid w:val="00441BDE"/>
    <w:rsid w:val="004469AB"/>
    <w:rsid w:val="00465D7F"/>
    <w:rsid w:val="00483AD2"/>
    <w:rsid w:val="004A2178"/>
    <w:rsid w:val="004A6463"/>
    <w:rsid w:val="004D4A8E"/>
    <w:rsid w:val="004E08FD"/>
    <w:rsid w:val="004F22CC"/>
    <w:rsid w:val="00500827"/>
    <w:rsid w:val="00542689"/>
    <w:rsid w:val="00574C5F"/>
    <w:rsid w:val="005A734A"/>
    <w:rsid w:val="005C56EC"/>
    <w:rsid w:val="005D7772"/>
    <w:rsid w:val="005E2B20"/>
    <w:rsid w:val="005F4D52"/>
    <w:rsid w:val="00601291"/>
    <w:rsid w:val="00624AA2"/>
    <w:rsid w:val="00633454"/>
    <w:rsid w:val="00655D65"/>
    <w:rsid w:val="00667493"/>
    <w:rsid w:val="00672CCA"/>
    <w:rsid w:val="0068650F"/>
    <w:rsid w:val="006A0C79"/>
    <w:rsid w:val="006A2710"/>
    <w:rsid w:val="006B40CB"/>
    <w:rsid w:val="006B58C1"/>
    <w:rsid w:val="006C024C"/>
    <w:rsid w:val="006D5AB3"/>
    <w:rsid w:val="006E5631"/>
    <w:rsid w:val="00712F33"/>
    <w:rsid w:val="00716E61"/>
    <w:rsid w:val="00725404"/>
    <w:rsid w:val="00727615"/>
    <w:rsid w:val="00744099"/>
    <w:rsid w:val="00745160"/>
    <w:rsid w:val="00750734"/>
    <w:rsid w:val="00756925"/>
    <w:rsid w:val="00763D8D"/>
    <w:rsid w:val="007773C5"/>
    <w:rsid w:val="00793C92"/>
    <w:rsid w:val="007A3DD0"/>
    <w:rsid w:val="007B3F6D"/>
    <w:rsid w:val="007C697D"/>
    <w:rsid w:val="007E0431"/>
    <w:rsid w:val="007E43D0"/>
    <w:rsid w:val="008131CE"/>
    <w:rsid w:val="00855458"/>
    <w:rsid w:val="008604F2"/>
    <w:rsid w:val="008641BD"/>
    <w:rsid w:val="00873689"/>
    <w:rsid w:val="00880433"/>
    <w:rsid w:val="00885A14"/>
    <w:rsid w:val="00886AFC"/>
    <w:rsid w:val="00897A8E"/>
    <w:rsid w:val="008A0A9C"/>
    <w:rsid w:val="008B0E6A"/>
    <w:rsid w:val="008C0B7C"/>
    <w:rsid w:val="008C737B"/>
    <w:rsid w:val="008D1311"/>
    <w:rsid w:val="008D4121"/>
    <w:rsid w:val="008D5877"/>
    <w:rsid w:val="008E07E7"/>
    <w:rsid w:val="008E267E"/>
    <w:rsid w:val="008E36F9"/>
    <w:rsid w:val="008E42F3"/>
    <w:rsid w:val="008E5132"/>
    <w:rsid w:val="008F3E1B"/>
    <w:rsid w:val="009048C3"/>
    <w:rsid w:val="00922EE6"/>
    <w:rsid w:val="00927A5F"/>
    <w:rsid w:val="00940B4A"/>
    <w:rsid w:val="0094434C"/>
    <w:rsid w:val="0094789C"/>
    <w:rsid w:val="009552E7"/>
    <w:rsid w:val="00956F61"/>
    <w:rsid w:val="009579E8"/>
    <w:rsid w:val="009608A6"/>
    <w:rsid w:val="0096362D"/>
    <w:rsid w:val="00971D21"/>
    <w:rsid w:val="009813AC"/>
    <w:rsid w:val="00986D61"/>
    <w:rsid w:val="009A1D45"/>
    <w:rsid w:val="009A47CF"/>
    <w:rsid w:val="009A69D7"/>
    <w:rsid w:val="009F2861"/>
    <w:rsid w:val="00A022E1"/>
    <w:rsid w:val="00A13E4F"/>
    <w:rsid w:val="00A515EE"/>
    <w:rsid w:val="00A61255"/>
    <w:rsid w:val="00A64237"/>
    <w:rsid w:val="00A870DF"/>
    <w:rsid w:val="00AB4999"/>
    <w:rsid w:val="00AE03AF"/>
    <w:rsid w:val="00AE3F31"/>
    <w:rsid w:val="00AF3742"/>
    <w:rsid w:val="00B0158C"/>
    <w:rsid w:val="00B127F8"/>
    <w:rsid w:val="00B1342D"/>
    <w:rsid w:val="00B2020B"/>
    <w:rsid w:val="00B2734E"/>
    <w:rsid w:val="00B60AAF"/>
    <w:rsid w:val="00B77307"/>
    <w:rsid w:val="00B970AE"/>
    <w:rsid w:val="00BD29B5"/>
    <w:rsid w:val="00BE4CCB"/>
    <w:rsid w:val="00BF229D"/>
    <w:rsid w:val="00BF7FCC"/>
    <w:rsid w:val="00C101C2"/>
    <w:rsid w:val="00C11911"/>
    <w:rsid w:val="00C13C63"/>
    <w:rsid w:val="00C41050"/>
    <w:rsid w:val="00C55FA8"/>
    <w:rsid w:val="00C75322"/>
    <w:rsid w:val="00C86EA4"/>
    <w:rsid w:val="00CB5DEA"/>
    <w:rsid w:val="00CC182A"/>
    <w:rsid w:val="00CC6D3F"/>
    <w:rsid w:val="00CE32E5"/>
    <w:rsid w:val="00CE58D0"/>
    <w:rsid w:val="00D0456D"/>
    <w:rsid w:val="00D159DA"/>
    <w:rsid w:val="00D26350"/>
    <w:rsid w:val="00D45DB4"/>
    <w:rsid w:val="00D50E4E"/>
    <w:rsid w:val="00D53E02"/>
    <w:rsid w:val="00D63BF9"/>
    <w:rsid w:val="00D90262"/>
    <w:rsid w:val="00D93736"/>
    <w:rsid w:val="00D96FD7"/>
    <w:rsid w:val="00DA5238"/>
    <w:rsid w:val="00DB4235"/>
    <w:rsid w:val="00DB623D"/>
    <w:rsid w:val="00DD242B"/>
    <w:rsid w:val="00DD69C3"/>
    <w:rsid w:val="00DE1B61"/>
    <w:rsid w:val="00DF4EB6"/>
    <w:rsid w:val="00DF5A5C"/>
    <w:rsid w:val="00E11E78"/>
    <w:rsid w:val="00E17B95"/>
    <w:rsid w:val="00E36362"/>
    <w:rsid w:val="00E40769"/>
    <w:rsid w:val="00E53CC7"/>
    <w:rsid w:val="00E77628"/>
    <w:rsid w:val="00E85F13"/>
    <w:rsid w:val="00E86974"/>
    <w:rsid w:val="00E87BEF"/>
    <w:rsid w:val="00EB0FF6"/>
    <w:rsid w:val="00EC4317"/>
    <w:rsid w:val="00EF2845"/>
    <w:rsid w:val="00F0055C"/>
    <w:rsid w:val="00F174FD"/>
    <w:rsid w:val="00F2164E"/>
    <w:rsid w:val="00F359B6"/>
    <w:rsid w:val="00F37638"/>
    <w:rsid w:val="00F77202"/>
    <w:rsid w:val="00F81341"/>
    <w:rsid w:val="00F8134A"/>
    <w:rsid w:val="00FA3C54"/>
    <w:rsid w:val="00FB30CF"/>
    <w:rsid w:val="00FB6307"/>
    <w:rsid w:val="00FC16AC"/>
    <w:rsid w:val="00FC7645"/>
    <w:rsid w:val="00FD30B5"/>
    <w:rsid w:val="00FE77B8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8E"/>
    <w:rPr>
      <w:sz w:val="24"/>
      <w:szCs w:val="24"/>
    </w:rPr>
  </w:style>
  <w:style w:type="paragraph" w:styleId="1">
    <w:name w:val="heading 1"/>
    <w:basedOn w:val="a"/>
    <w:next w:val="a"/>
    <w:qFormat/>
    <w:rsid w:val="00BE4C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D4A8E"/>
    <w:pPr>
      <w:spacing w:after="120"/>
      <w:ind w:left="283"/>
    </w:pPr>
    <w:rPr>
      <w:sz w:val="16"/>
      <w:szCs w:val="16"/>
    </w:rPr>
  </w:style>
  <w:style w:type="paragraph" w:styleId="a3">
    <w:name w:val="Document Map"/>
    <w:basedOn w:val="a"/>
    <w:semiHidden/>
    <w:rsid w:val="004D4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4D4A8E"/>
    <w:pPr>
      <w:ind w:firstLine="700"/>
      <w:jc w:val="center"/>
    </w:pPr>
  </w:style>
  <w:style w:type="table" w:styleId="a5">
    <w:name w:val="Table Grid"/>
    <w:basedOn w:val="a1"/>
    <w:rsid w:val="00B0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773C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773C5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1066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Продолжение ссылки"/>
    <w:basedOn w:val="a0"/>
    <w:rsid w:val="00106649"/>
    <w:rPr>
      <w:b/>
      <w:bCs/>
      <w:color w:val="008000"/>
      <w:sz w:val="18"/>
      <w:szCs w:val="18"/>
      <w:u w:val="single"/>
    </w:rPr>
  </w:style>
  <w:style w:type="paragraph" w:customStyle="1" w:styleId="aa">
    <w:name w:val="Знак"/>
    <w:basedOn w:val="a"/>
    <w:rsid w:val="00960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00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055C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CC6D3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">
    <w:name w:val="Body Text 2"/>
    <w:basedOn w:val="a"/>
    <w:link w:val="20"/>
    <w:rsid w:val="00956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6F61"/>
    <w:rPr>
      <w:sz w:val="24"/>
      <w:szCs w:val="24"/>
    </w:rPr>
  </w:style>
  <w:style w:type="paragraph" w:customStyle="1" w:styleId="ConsPlusNormal">
    <w:name w:val="ConsPlusNormal"/>
    <w:rsid w:val="00956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7276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78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94789C"/>
    <w:rPr>
      <w:color w:val="106BBE"/>
    </w:rPr>
  </w:style>
  <w:style w:type="character" w:customStyle="1" w:styleId="af0">
    <w:name w:val="Цветовое выделение"/>
    <w:uiPriority w:val="99"/>
    <w:rsid w:val="00D26350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9A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924753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4A9B92C2AFA61EB179775108A3C6158729EB6A5E9312CB16594B2E31FD305A5A2899533E572666DDECC4a8p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A9B92C2AFA61EB179695C1ECF98108120B7605D951E9A4B06107366F43A0D1D67C0117A5A2660aDp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3561-9651-426A-8E47-0EA2D86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11202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Primorye.ru</Company>
  <LinksUpToDate>false</LinksUpToDate>
  <CharactersWithSpaces>12500</CharactersWithSpaces>
  <SharedDoc>false</SharedDoc>
  <HLinks>
    <vt:vector size="72" baseType="variant">
      <vt:variant>
        <vt:i4>73924698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73924698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73990233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sub_2000</vt:lpwstr>
      </vt:variant>
      <vt:variant>
        <vt:i4>73990234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sub_1000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garantf1://71573622.1000/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6750240</vt:i4>
      </vt:variant>
      <vt:variant>
        <vt:i4>15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73990235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sub_0</vt:lpwstr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garantf1://47924753.0/</vt:lpwstr>
      </vt:variant>
      <vt:variant>
        <vt:lpwstr/>
      </vt:variant>
      <vt:variant>
        <vt:i4>73924698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consultantplus://offline/ref=C14A9B92C2AFA61EB179775108A3C6158729EB6A5E9312CB16594B2E31FD305A5A2899533E572666DDECC4a8p0G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consultantplus://offline/ref=C14A9B92C2AFA61EB179695C1ECF98108120B7605D951E9A4B06107366F43A0D1D67C0117A5A2660aDp4G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2018-11-08T01:52:00Z</cp:lastPrinted>
  <dcterms:created xsi:type="dcterms:W3CDTF">2018-11-19T06:37:00Z</dcterms:created>
  <dcterms:modified xsi:type="dcterms:W3CDTF">2018-11-19T06:37:00Z</dcterms:modified>
</cp:coreProperties>
</file>