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A86B50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7C74A6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пасское 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 w:rsidR="00456DD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70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C55B99" w:rsidRDefault="00833C90" w:rsidP="00833C90">
      <w:pPr>
        <w:tabs>
          <w:tab w:val="left" w:pos="29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О ежегодном отчете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 w:rsidR="00A86B50">
        <w:rPr>
          <w:rFonts w:ascii="Times New Roman" w:hAnsi="Times New Roman" w:cs="Times New Roman"/>
          <w:b/>
          <w:sz w:val="26"/>
          <w:szCs w:val="26"/>
        </w:rPr>
        <w:t>4</w:t>
      </w:r>
      <w:r w:rsidRPr="00C55B9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33C90" w:rsidRPr="00C55B99" w:rsidRDefault="00833C90" w:rsidP="00833C90">
      <w:pPr>
        <w:shd w:val="clear" w:color="auto" w:fill="FFFFFF"/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Заслушав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 w:rsidR="00A86B50">
        <w:rPr>
          <w:rFonts w:ascii="Times New Roman" w:hAnsi="Times New Roman" w:cs="Times New Roman"/>
          <w:sz w:val="26"/>
          <w:szCs w:val="26"/>
        </w:rPr>
        <w:t>4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году, в соответствии с </w:t>
      </w:r>
      <w:hyperlink r:id="rId4" w:history="1">
        <w:r w:rsidRPr="00C55B99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C55B9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2C6C">
        <w:rPr>
          <w:rFonts w:ascii="Times New Roman" w:hAnsi="Times New Roman" w:cs="Times New Roman"/>
          <w:sz w:val="26"/>
          <w:szCs w:val="26"/>
        </w:rPr>
        <w:t xml:space="preserve">№ </w:t>
      </w:r>
      <w:r w:rsidRPr="00C55B99">
        <w:rPr>
          <w:rFonts w:ascii="Times New Roman" w:hAnsi="Times New Roman" w:cs="Times New Roman"/>
          <w:sz w:val="26"/>
          <w:szCs w:val="26"/>
        </w:rPr>
        <w:t xml:space="preserve">131-ФЗ </w:t>
      </w:r>
      <w:r w:rsidR="00292C6C">
        <w:rPr>
          <w:rFonts w:ascii="Times New Roman" w:hAnsi="Times New Roman" w:cs="Times New Roman"/>
          <w:sz w:val="26"/>
          <w:szCs w:val="26"/>
        </w:rPr>
        <w:t>«</w:t>
      </w:r>
      <w:r w:rsidRPr="00C55B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92C6C">
        <w:rPr>
          <w:rFonts w:ascii="Times New Roman" w:hAnsi="Times New Roman" w:cs="Times New Roman"/>
          <w:sz w:val="26"/>
          <w:szCs w:val="26"/>
        </w:rPr>
        <w:t>»</w:t>
      </w:r>
      <w:r w:rsidRPr="00C55B99">
        <w:rPr>
          <w:rFonts w:ascii="Times New Roman" w:hAnsi="Times New Roman" w:cs="Times New Roman"/>
          <w:sz w:val="26"/>
          <w:szCs w:val="26"/>
        </w:rPr>
        <w:t>, руководствуясь Уставом Спасского сельского поселения, муниципальный комитет Спасского сельского поселения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C55B99">
        <w:rPr>
          <w:rFonts w:ascii="Times New Roman" w:hAnsi="Times New Roman" w:cs="Times New Roman"/>
          <w:sz w:val="26"/>
          <w:szCs w:val="26"/>
        </w:rPr>
        <w:t>1.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 w:rsidR="00A86B50">
        <w:rPr>
          <w:rFonts w:ascii="Times New Roman" w:hAnsi="Times New Roman" w:cs="Times New Roman"/>
          <w:sz w:val="26"/>
          <w:szCs w:val="26"/>
        </w:rPr>
        <w:t>4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 признать удовлетворительным (прилагается).</w:t>
      </w:r>
    </w:p>
    <w:bookmarkEnd w:id="0"/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2.</w:t>
      </w:r>
      <w:r w:rsidR="00456DDF"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833C90" w:rsidRPr="007E1E27" w:rsidRDefault="00833C90" w:rsidP="00833C90">
      <w:pPr>
        <w:tabs>
          <w:tab w:val="left" w:pos="29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7E1E27" w:rsidRDefault="00833C90" w:rsidP="00833C90">
      <w:pPr>
        <w:tabs>
          <w:tab w:val="left" w:pos="292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B18BB" w:rsidRDefault="00833C90" w:rsidP="00833C90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  <w:r w:rsidRPr="007339D7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В.А.</w:t>
      </w:r>
      <w:proofErr w:type="gramStart"/>
      <w:r w:rsidRPr="007339D7">
        <w:rPr>
          <w:rFonts w:ascii="Times New Roman" w:hAnsi="Times New Roman" w:cs="Times New Roman"/>
          <w:sz w:val="26"/>
          <w:szCs w:val="26"/>
        </w:rPr>
        <w:t>Беспамятных</w:t>
      </w:r>
      <w:proofErr w:type="gramEnd"/>
    </w:p>
    <w:p w:rsidR="001B18BB" w:rsidRPr="001B18BB" w:rsidRDefault="001B18BB" w:rsidP="001B18BB">
      <w:pPr>
        <w:rPr>
          <w:rFonts w:ascii="Times New Roman" w:hAnsi="Times New Roman" w:cs="Times New Roman"/>
          <w:sz w:val="26"/>
          <w:szCs w:val="26"/>
        </w:rPr>
      </w:pPr>
    </w:p>
    <w:p w:rsidR="001B18BB" w:rsidRDefault="001B18BB" w:rsidP="001B18BB">
      <w:pPr>
        <w:rPr>
          <w:rFonts w:ascii="Times New Roman" w:hAnsi="Times New Roman" w:cs="Times New Roman"/>
          <w:sz w:val="26"/>
          <w:szCs w:val="26"/>
        </w:rPr>
      </w:pPr>
    </w:p>
    <w:p w:rsidR="001B18BB" w:rsidRPr="00A071EC" w:rsidRDefault="001B18BB" w:rsidP="001B18BB">
      <w:pPr>
        <w:pStyle w:val="a6"/>
        <w:jc w:val="center"/>
        <w:rPr>
          <w:rFonts w:ascii="Times New Roman" w:hAnsi="Times New Roman" w:cs="Times New Roman"/>
          <w:b/>
          <w:bCs/>
          <w:szCs w:val="24"/>
        </w:rPr>
      </w:pPr>
      <w:r w:rsidRPr="00A071EC">
        <w:rPr>
          <w:rFonts w:ascii="Times New Roman" w:hAnsi="Times New Roman" w:cs="Times New Roman"/>
          <w:b/>
          <w:bCs/>
          <w:szCs w:val="24"/>
        </w:rPr>
        <w:t>ОТЧЕТ</w:t>
      </w:r>
    </w:p>
    <w:p w:rsidR="001B18BB" w:rsidRPr="00A071EC" w:rsidRDefault="001B18BB" w:rsidP="001B18BB">
      <w:pPr>
        <w:pStyle w:val="a6"/>
        <w:jc w:val="center"/>
        <w:rPr>
          <w:rFonts w:ascii="Times New Roman" w:hAnsi="Times New Roman" w:cs="Times New Roman"/>
          <w:b/>
          <w:bCs/>
          <w:szCs w:val="24"/>
        </w:rPr>
      </w:pPr>
      <w:r w:rsidRPr="00A071EC">
        <w:rPr>
          <w:rFonts w:ascii="Times New Roman" w:hAnsi="Times New Roman" w:cs="Times New Roman"/>
          <w:b/>
          <w:bCs/>
          <w:szCs w:val="24"/>
        </w:rPr>
        <w:t>главы Спасского сельского поселения за 2014 год</w:t>
      </w:r>
    </w:p>
    <w:p w:rsidR="001B18BB" w:rsidRPr="001B18BB" w:rsidRDefault="001B18BB" w:rsidP="001B18BB">
      <w:pPr>
        <w:pStyle w:val="a6"/>
        <w:jc w:val="center"/>
        <w:rPr>
          <w:rFonts w:ascii="Times New Roman" w:hAnsi="Times New Roman" w:cs="Times New Roman"/>
          <w:b/>
          <w:bCs/>
          <w:szCs w:val="24"/>
        </w:rPr>
      </w:pPr>
    </w:p>
    <w:p w:rsidR="001B18BB" w:rsidRPr="001B18BB" w:rsidRDefault="001B18BB" w:rsidP="001B18BB">
      <w:pPr>
        <w:pStyle w:val="a6"/>
        <w:jc w:val="center"/>
        <w:rPr>
          <w:rFonts w:ascii="Times New Roman" w:hAnsi="Times New Roman" w:cs="Times New Roman"/>
          <w:b/>
          <w:bCs/>
          <w:szCs w:val="24"/>
        </w:rPr>
      </w:pPr>
      <w:r w:rsidRPr="001B18BB">
        <w:rPr>
          <w:rFonts w:ascii="Times New Roman" w:hAnsi="Times New Roman" w:cs="Times New Roman"/>
          <w:bCs/>
          <w:szCs w:val="24"/>
        </w:rPr>
        <w:t>Уважаемые депутаты Спасского сельского поселения</w:t>
      </w:r>
      <w:r w:rsidRPr="001B18BB">
        <w:rPr>
          <w:rFonts w:ascii="Times New Roman" w:hAnsi="Times New Roman" w:cs="Times New Roman"/>
          <w:b/>
          <w:bCs/>
          <w:szCs w:val="24"/>
        </w:rPr>
        <w:t>!</w:t>
      </w:r>
    </w:p>
    <w:p w:rsidR="001B18BB" w:rsidRPr="001B18BB" w:rsidRDefault="001B18BB" w:rsidP="001B18BB">
      <w:pPr>
        <w:pStyle w:val="a6"/>
        <w:ind w:firstLine="709"/>
        <w:rPr>
          <w:rFonts w:ascii="Times New Roman" w:hAnsi="Times New Roman" w:cs="Times New Roman"/>
          <w:bCs/>
          <w:color w:val="auto"/>
          <w:szCs w:val="24"/>
        </w:rPr>
      </w:pPr>
      <w:r w:rsidRPr="001B18BB">
        <w:rPr>
          <w:rFonts w:ascii="Times New Roman" w:hAnsi="Times New Roman" w:cs="Times New Roman"/>
          <w:bCs/>
          <w:color w:val="auto"/>
          <w:szCs w:val="24"/>
        </w:rPr>
        <w:t>Отчет о работе за 2014 год будет построен на итогах работы за 2014 год, проблемах, возникших в ходе исполнения бюджета и перспективах развития поселения в 2015 году.</w:t>
      </w:r>
    </w:p>
    <w:p w:rsidR="001B18BB" w:rsidRPr="001B18BB" w:rsidRDefault="001B18BB" w:rsidP="001B18BB">
      <w:pPr>
        <w:pStyle w:val="a6"/>
        <w:ind w:firstLine="709"/>
        <w:rPr>
          <w:rFonts w:ascii="Times New Roman" w:hAnsi="Times New Roman" w:cs="Times New Roman"/>
          <w:color w:val="auto"/>
          <w:szCs w:val="24"/>
        </w:rPr>
      </w:pPr>
      <w:r w:rsidRPr="001B18BB">
        <w:rPr>
          <w:rFonts w:ascii="Times New Roman" w:hAnsi="Times New Roman" w:cs="Times New Roman"/>
          <w:color w:val="auto"/>
          <w:szCs w:val="24"/>
        </w:rPr>
        <w:t>В 2014 году мы провели 16 заседаний муниципального комитета, на которых рассматривались актуальные вопросы жизнедеятельности поселения. Было принято 78 решений, из них 4 решения о внесении изменений и дополнений в Устав Спасского сельского поселения, 48 нормативных правовых акта, касающихся всех сфер деятельности по исполнению вопросов местного значения, определенных федеральным законом № 131-ФЗ.</w:t>
      </w:r>
    </w:p>
    <w:p w:rsidR="001B18BB" w:rsidRPr="001B18BB" w:rsidRDefault="001B18BB" w:rsidP="001B18BB">
      <w:pPr>
        <w:pStyle w:val="a6"/>
        <w:ind w:firstLine="709"/>
        <w:rPr>
          <w:rFonts w:ascii="Times New Roman" w:hAnsi="Times New Roman" w:cs="Times New Roman"/>
          <w:b/>
          <w:bCs/>
          <w:color w:val="auto"/>
          <w:szCs w:val="24"/>
        </w:rPr>
      </w:pPr>
      <w:r w:rsidRPr="001B18BB">
        <w:rPr>
          <w:rFonts w:ascii="Times New Roman" w:hAnsi="Times New Roman" w:cs="Times New Roman"/>
          <w:color w:val="auto"/>
          <w:szCs w:val="24"/>
        </w:rPr>
        <w:lastRenderedPageBreak/>
        <w:t>Остановлюсь кратко на основных аспектах исполнения бюджета.</w:t>
      </w:r>
    </w:p>
    <w:p w:rsidR="001B18BB" w:rsidRPr="001B18BB" w:rsidRDefault="001B18BB" w:rsidP="001B18BB">
      <w:pPr>
        <w:pStyle w:val="a6"/>
        <w:ind w:firstLine="709"/>
        <w:rPr>
          <w:rFonts w:ascii="Times New Roman" w:hAnsi="Times New Roman" w:cs="Times New Roman"/>
          <w:color w:val="auto"/>
          <w:szCs w:val="24"/>
        </w:rPr>
      </w:pPr>
      <w:r w:rsidRPr="001B18BB">
        <w:rPr>
          <w:rFonts w:ascii="Times New Roman" w:hAnsi="Times New Roman" w:cs="Times New Roman"/>
          <w:color w:val="auto"/>
          <w:szCs w:val="24"/>
        </w:rPr>
        <w:t>В ходе исполнения бюджета его доходная часть сложилась в сумме 33,4 млн</w:t>
      </w:r>
      <w:proofErr w:type="gramStart"/>
      <w:r w:rsidRPr="001B18BB">
        <w:rPr>
          <w:rFonts w:ascii="Times New Roman" w:hAnsi="Times New Roman" w:cs="Times New Roman"/>
          <w:color w:val="auto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color w:val="auto"/>
          <w:szCs w:val="24"/>
        </w:rPr>
        <w:t xml:space="preserve">ублей или 83,5 процента к плану. Анализ доходной части выявил причины его неисполнения: </w:t>
      </w:r>
      <w:proofErr w:type="spellStart"/>
      <w:r w:rsidRPr="001B18BB">
        <w:rPr>
          <w:rFonts w:ascii="Times New Roman" w:hAnsi="Times New Roman" w:cs="Times New Roman"/>
          <w:color w:val="auto"/>
          <w:szCs w:val="24"/>
        </w:rPr>
        <w:t>недопоступило</w:t>
      </w:r>
      <w:proofErr w:type="spellEnd"/>
      <w:r w:rsidRPr="001B18BB">
        <w:rPr>
          <w:rFonts w:ascii="Times New Roman" w:hAnsi="Times New Roman" w:cs="Times New Roman"/>
          <w:color w:val="auto"/>
          <w:szCs w:val="24"/>
        </w:rPr>
        <w:t xml:space="preserve"> акцизов по подакцизным товарам в сумме 1,4 млн</w:t>
      </w:r>
      <w:proofErr w:type="gramStart"/>
      <w:r w:rsidRPr="001B18BB">
        <w:rPr>
          <w:rFonts w:ascii="Times New Roman" w:hAnsi="Times New Roman" w:cs="Times New Roman"/>
          <w:color w:val="auto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color w:val="auto"/>
          <w:szCs w:val="24"/>
        </w:rPr>
        <w:t>ублей (причина – некачественное планирование) и земельного налога в сумме 3,5 млн.рублей ( как ни странно задолженность в основном образовалась по бюджетным учреждениям районного подчинения).</w:t>
      </w:r>
    </w:p>
    <w:p w:rsidR="001B18BB" w:rsidRPr="001B18BB" w:rsidRDefault="001B18BB" w:rsidP="001B18BB">
      <w:pPr>
        <w:pStyle w:val="a6"/>
        <w:ind w:firstLine="709"/>
        <w:rPr>
          <w:rFonts w:ascii="Times New Roman" w:hAnsi="Times New Roman" w:cs="Times New Roman"/>
          <w:color w:val="auto"/>
          <w:szCs w:val="24"/>
        </w:rPr>
      </w:pPr>
      <w:r w:rsidRPr="001B18BB">
        <w:rPr>
          <w:rFonts w:ascii="Times New Roman" w:hAnsi="Times New Roman" w:cs="Times New Roman"/>
          <w:szCs w:val="24"/>
        </w:rPr>
        <w:t>По сравнению с поступлениями за 2013 год в 2014 году в бюджет поселения поступило меньше налоговых и неналоговых доходов на 561,4 тыс</w:t>
      </w:r>
      <w:proofErr w:type="gramStart"/>
      <w:r w:rsidRPr="001B18BB">
        <w:rPr>
          <w:rFonts w:ascii="Times New Roman" w:hAnsi="Times New Roman" w:cs="Times New Roman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Cs w:val="24"/>
        </w:rPr>
        <w:t>ублей по причине указанной ранее.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Исполнение бюджета поселения по расходам составило 73,4 процента. При плане 42163,8 тыс. рублей, исполнено 33440,1 тыс. рублей, в том числе: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- общегосударственные вопросы</w:t>
      </w:r>
      <w:r w:rsidRPr="001B18BB">
        <w:rPr>
          <w:rFonts w:ascii="Times New Roman" w:hAnsi="Times New Roman" w:cs="Times New Roman"/>
          <w:sz w:val="24"/>
          <w:szCs w:val="24"/>
        </w:rPr>
        <w:tab/>
      </w:r>
      <w:r w:rsidRPr="001B18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18BB">
        <w:rPr>
          <w:rFonts w:ascii="Times New Roman" w:hAnsi="Times New Roman" w:cs="Times New Roman"/>
          <w:sz w:val="24"/>
          <w:szCs w:val="24"/>
        </w:rPr>
        <w:tab/>
        <w:t>- 7267,6 тыс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ублей (96,3%)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 xml:space="preserve">- национальная оборона        </w:t>
      </w:r>
      <w:r w:rsidRPr="001B18BB">
        <w:rPr>
          <w:rFonts w:ascii="Times New Roman" w:hAnsi="Times New Roman" w:cs="Times New Roman"/>
          <w:sz w:val="24"/>
          <w:szCs w:val="24"/>
        </w:rPr>
        <w:tab/>
      </w:r>
      <w:r w:rsidRPr="001B18BB">
        <w:rPr>
          <w:rFonts w:ascii="Times New Roman" w:hAnsi="Times New Roman" w:cs="Times New Roman"/>
          <w:sz w:val="24"/>
          <w:szCs w:val="24"/>
        </w:rPr>
        <w:tab/>
      </w:r>
      <w:r w:rsidRPr="001B18BB">
        <w:rPr>
          <w:rFonts w:ascii="Times New Roman" w:hAnsi="Times New Roman" w:cs="Times New Roman"/>
          <w:sz w:val="24"/>
          <w:szCs w:val="24"/>
        </w:rPr>
        <w:tab/>
        <w:t>-  592,7 тыс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ублей (100,0%)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 – 5828,8 тыс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ублей (70,8%)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- Национальная экономика</w:t>
      </w:r>
      <w:r w:rsidRPr="001B18B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B18BB">
        <w:rPr>
          <w:rFonts w:ascii="Times New Roman" w:hAnsi="Times New Roman" w:cs="Times New Roman"/>
          <w:sz w:val="24"/>
          <w:szCs w:val="24"/>
        </w:rPr>
        <w:tab/>
      </w:r>
      <w:r w:rsidRPr="001B18BB">
        <w:rPr>
          <w:rFonts w:ascii="Times New Roman" w:hAnsi="Times New Roman" w:cs="Times New Roman"/>
          <w:sz w:val="24"/>
          <w:szCs w:val="24"/>
        </w:rPr>
        <w:tab/>
      </w:r>
      <w:r w:rsidRPr="001B18BB">
        <w:rPr>
          <w:rFonts w:ascii="Times New Roman" w:hAnsi="Times New Roman" w:cs="Times New Roman"/>
          <w:sz w:val="24"/>
          <w:szCs w:val="24"/>
        </w:rPr>
        <w:tab/>
        <w:t>- 7346,9 тыс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ублей (79,0%)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 xml:space="preserve">- Жилищно-коммунальное хозяйство   </w:t>
      </w:r>
      <w:r w:rsidRPr="001B18BB">
        <w:rPr>
          <w:rFonts w:ascii="Times New Roman" w:hAnsi="Times New Roman" w:cs="Times New Roman"/>
          <w:sz w:val="24"/>
          <w:szCs w:val="24"/>
        </w:rPr>
        <w:tab/>
      </w:r>
      <w:r w:rsidRPr="001B18BB">
        <w:rPr>
          <w:rFonts w:ascii="Times New Roman" w:hAnsi="Times New Roman" w:cs="Times New Roman"/>
          <w:sz w:val="24"/>
          <w:szCs w:val="24"/>
        </w:rPr>
        <w:tab/>
        <w:t>- 5601,1.рублей (59,7%)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- Молодежная политика и оздоровление детей</w:t>
      </w:r>
      <w:r w:rsidRPr="001B18BB">
        <w:rPr>
          <w:rFonts w:ascii="Times New Roman" w:hAnsi="Times New Roman" w:cs="Times New Roman"/>
          <w:sz w:val="24"/>
          <w:szCs w:val="24"/>
        </w:rPr>
        <w:tab/>
        <w:t xml:space="preserve"> -  70,0 тыс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ублей (100,0%)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- Культура</w:t>
      </w:r>
      <w:r w:rsidRPr="001B18BB">
        <w:rPr>
          <w:rFonts w:ascii="Times New Roman" w:hAnsi="Times New Roman" w:cs="Times New Roman"/>
          <w:sz w:val="24"/>
          <w:szCs w:val="24"/>
        </w:rPr>
        <w:tab/>
      </w:r>
      <w:r w:rsidRPr="001B18BB">
        <w:rPr>
          <w:rFonts w:ascii="Times New Roman" w:hAnsi="Times New Roman" w:cs="Times New Roman"/>
          <w:sz w:val="24"/>
          <w:szCs w:val="24"/>
        </w:rPr>
        <w:tab/>
      </w:r>
      <w:r w:rsidRPr="001B18BB">
        <w:rPr>
          <w:rFonts w:ascii="Times New Roman" w:hAnsi="Times New Roman" w:cs="Times New Roman"/>
          <w:sz w:val="24"/>
          <w:szCs w:val="24"/>
        </w:rPr>
        <w:tab/>
      </w:r>
      <w:r w:rsidRPr="001B18BB">
        <w:rPr>
          <w:rFonts w:ascii="Times New Roman" w:hAnsi="Times New Roman" w:cs="Times New Roman"/>
          <w:sz w:val="24"/>
          <w:szCs w:val="24"/>
        </w:rPr>
        <w:tab/>
      </w:r>
      <w:r w:rsidRPr="001B18BB">
        <w:rPr>
          <w:rFonts w:ascii="Times New Roman" w:hAnsi="Times New Roman" w:cs="Times New Roman"/>
          <w:sz w:val="24"/>
          <w:szCs w:val="24"/>
        </w:rPr>
        <w:tab/>
      </w:r>
      <w:r w:rsidRPr="001B18BB">
        <w:rPr>
          <w:rFonts w:ascii="Times New Roman" w:hAnsi="Times New Roman" w:cs="Times New Roman"/>
          <w:sz w:val="24"/>
          <w:szCs w:val="24"/>
        </w:rPr>
        <w:tab/>
      </w:r>
      <w:r w:rsidRPr="001B18BB">
        <w:rPr>
          <w:rFonts w:ascii="Times New Roman" w:hAnsi="Times New Roman" w:cs="Times New Roman"/>
          <w:sz w:val="24"/>
          <w:szCs w:val="24"/>
        </w:rPr>
        <w:tab/>
        <w:t xml:space="preserve"> - 6588,9 тыс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ублей (95,3%)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- Физическая культура и спорт</w:t>
      </w:r>
      <w:r w:rsidRPr="001B18BB">
        <w:rPr>
          <w:rFonts w:ascii="Times New Roman" w:hAnsi="Times New Roman" w:cs="Times New Roman"/>
          <w:sz w:val="24"/>
          <w:szCs w:val="24"/>
        </w:rPr>
        <w:tab/>
      </w:r>
      <w:r w:rsidRPr="001B18BB">
        <w:rPr>
          <w:rFonts w:ascii="Times New Roman" w:hAnsi="Times New Roman" w:cs="Times New Roman"/>
          <w:sz w:val="24"/>
          <w:szCs w:val="24"/>
        </w:rPr>
        <w:tab/>
      </w:r>
      <w:r w:rsidRPr="001B18BB">
        <w:rPr>
          <w:rFonts w:ascii="Times New Roman" w:hAnsi="Times New Roman" w:cs="Times New Roman"/>
          <w:sz w:val="24"/>
          <w:szCs w:val="24"/>
        </w:rPr>
        <w:tab/>
        <w:t xml:space="preserve">      -  72,5 тыс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ублей (90,6%)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 xml:space="preserve">Общее исполнение программной части бюджета поселения составило - 3314,3 тыс. рублей или 56,8 процента от уточненных бюджетных назначений. Основная причина – неисполнение доходной части бюджета. Из-за </w:t>
      </w:r>
      <w:proofErr w:type="spellStart"/>
      <w:r w:rsidRPr="001B18BB">
        <w:rPr>
          <w:rFonts w:ascii="Times New Roman" w:hAnsi="Times New Roman" w:cs="Times New Roman"/>
          <w:sz w:val="24"/>
          <w:szCs w:val="24"/>
        </w:rPr>
        <w:t>недопоступления</w:t>
      </w:r>
      <w:proofErr w:type="spellEnd"/>
      <w:r w:rsidRPr="001B18BB">
        <w:rPr>
          <w:rFonts w:ascii="Times New Roman" w:hAnsi="Times New Roman" w:cs="Times New Roman"/>
          <w:sz w:val="24"/>
          <w:szCs w:val="24"/>
        </w:rPr>
        <w:t xml:space="preserve"> налогов мы вынуждены были свернуть все программы в области жилищного хозяйства и энергосбережения.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По сравнению с 2013 годом произошло снижение привлеченных межбюджетных трансфертов на реализацию программных мероприятий на 4158,3 тыс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 xml:space="preserve">ублей. Нами было заявлено на 2014 год </w:t>
      </w:r>
      <w:proofErr w:type="spellStart"/>
      <w:r w:rsidRPr="001B18B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B18BB">
        <w:rPr>
          <w:rFonts w:ascii="Times New Roman" w:hAnsi="Times New Roman" w:cs="Times New Roman"/>
          <w:sz w:val="24"/>
          <w:szCs w:val="24"/>
        </w:rPr>
        <w:t xml:space="preserve"> из средств краевого бюджета на сумму 5631,5 тыс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ублей, фактически использовано 2975,7 тыс. рублей.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Мы проанализировали основные причины неполного освоения средств. Прежде всего, это некачественное выполнение проектно-сметной документации по объектам ремонта, нарушение подрядчиками сроков выполнения работ, позднее размещение муниципального заказа, поздняя информация о проведении конкурсов. И главное — это длительные сроки согласования нормативно-правовых документов, которые необходимы для реализации программ.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Для ликвидации последствий чрезвычайных ситуаций привлечено средств резервного фонда Правительства Российской Федерации в сумме 4969,6 тыс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ублей.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BB">
        <w:rPr>
          <w:rFonts w:ascii="Times New Roman" w:hAnsi="Times New Roman" w:cs="Times New Roman"/>
          <w:b/>
          <w:sz w:val="24"/>
          <w:szCs w:val="24"/>
        </w:rPr>
        <w:t>ЖКХ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За 2014 год на территории Спасского сельского поселения отремонтированы следующие автомобильные дороги:</w:t>
      </w:r>
    </w:p>
    <w:p w:rsidR="001B18BB" w:rsidRPr="001B18BB" w:rsidRDefault="001B18BB" w:rsidP="001B18BB">
      <w:pPr>
        <w:tabs>
          <w:tab w:val="left" w:pos="84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Краевая программа</w:t>
      </w:r>
    </w:p>
    <w:p w:rsidR="001B18BB" w:rsidRPr="001B18BB" w:rsidRDefault="001B18BB" w:rsidP="001B18BB">
      <w:pPr>
        <w:tabs>
          <w:tab w:val="left" w:pos="84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18BB">
        <w:rPr>
          <w:rFonts w:ascii="Times New Roman" w:hAnsi="Times New Roman" w:cs="Times New Roman"/>
          <w:sz w:val="24"/>
          <w:szCs w:val="24"/>
        </w:rPr>
        <w:t>Воскресенка</w:t>
      </w:r>
      <w:proofErr w:type="spellEnd"/>
      <w:r w:rsidRPr="001B18BB">
        <w:rPr>
          <w:rFonts w:ascii="Times New Roman" w:hAnsi="Times New Roman" w:cs="Times New Roman"/>
          <w:sz w:val="24"/>
          <w:szCs w:val="24"/>
        </w:rPr>
        <w:t xml:space="preserve"> автомобильная дорога </w:t>
      </w:r>
      <w:r w:rsidRPr="001B18BB">
        <w:rPr>
          <w:rStyle w:val="FontStyle13"/>
        </w:rPr>
        <w:t xml:space="preserve">ул. Колхозная 1530м. </w:t>
      </w:r>
      <w:r w:rsidRPr="001B18BB">
        <w:rPr>
          <w:rFonts w:ascii="Times New Roman" w:hAnsi="Times New Roman" w:cs="Times New Roman"/>
          <w:sz w:val="24"/>
          <w:szCs w:val="24"/>
        </w:rPr>
        <w:t>1 004 941,4 руб.</w:t>
      </w:r>
    </w:p>
    <w:p w:rsidR="001B18BB" w:rsidRPr="001B18BB" w:rsidRDefault="001B18BB" w:rsidP="001B18BB">
      <w:pPr>
        <w:tabs>
          <w:tab w:val="left" w:pos="84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18BB">
        <w:rPr>
          <w:rFonts w:ascii="Times New Roman" w:hAnsi="Times New Roman" w:cs="Times New Roman"/>
          <w:sz w:val="24"/>
          <w:szCs w:val="24"/>
        </w:rPr>
        <w:t>Воскресенка</w:t>
      </w:r>
      <w:proofErr w:type="spellEnd"/>
      <w:r w:rsidRPr="001B18BB">
        <w:rPr>
          <w:rFonts w:ascii="Times New Roman" w:hAnsi="Times New Roman" w:cs="Times New Roman"/>
          <w:sz w:val="24"/>
          <w:szCs w:val="24"/>
        </w:rPr>
        <w:t xml:space="preserve"> автомобильная дорога </w:t>
      </w:r>
      <w:r w:rsidRPr="001B18BB">
        <w:rPr>
          <w:rStyle w:val="FontStyle13"/>
        </w:rPr>
        <w:t xml:space="preserve">пер. Центральный 950м. </w:t>
      </w:r>
      <w:r w:rsidRPr="001B18BB">
        <w:rPr>
          <w:rFonts w:ascii="Times New Roman" w:hAnsi="Times New Roman" w:cs="Times New Roman"/>
          <w:sz w:val="24"/>
          <w:szCs w:val="24"/>
        </w:rPr>
        <w:t>689 249,34 руб.</w:t>
      </w:r>
    </w:p>
    <w:p w:rsidR="001B18BB" w:rsidRPr="001B18BB" w:rsidRDefault="001B18BB" w:rsidP="001B18BB">
      <w:pPr>
        <w:tabs>
          <w:tab w:val="left" w:pos="84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18BB">
        <w:rPr>
          <w:rFonts w:ascii="Times New Roman" w:hAnsi="Times New Roman" w:cs="Times New Roman"/>
          <w:sz w:val="24"/>
          <w:szCs w:val="24"/>
        </w:rPr>
        <w:t>Воскресенка</w:t>
      </w:r>
      <w:proofErr w:type="spellEnd"/>
      <w:r w:rsidRPr="001B18BB">
        <w:rPr>
          <w:rFonts w:ascii="Times New Roman" w:hAnsi="Times New Roman" w:cs="Times New Roman"/>
          <w:sz w:val="24"/>
          <w:szCs w:val="24"/>
        </w:rPr>
        <w:t xml:space="preserve"> автомобильная дорога </w:t>
      </w:r>
      <w:r w:rsidRPr="001B18BB">
        <w:rPr>
          <w:rStyle w:val="FontStyle13"/>
        </w:rPr>
        <w:t xml:space="preserve">пер. Луговой 750м. </w:t>
      </w:r>
      <w:r w:rsidRPr="001B18BB">
        <w:rPr>
          <w:rFonts w:ascii="Times New Roman" w:hAnsi="Times New Roman" w:cs="Times New Roman"/>
          <w:sz w:val="24"/>
          <w:szCs w:val="24"/>
        </w:rPr>
        <w:t>693 949 руб.</w:t>
      </w:r>
    </w:p>
    <w:p w:rsidR="001B18BB" w:rsidRPr="001B18BB" w:rsidRDefault="001B18BB" w:rsidP="001B18BB">
      <w:pPr>
        <w:tabs>
          <w:tab w:val="left" w:pos="84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18BB">
        <w:rPr>
          <w:rFonts w:ascii="Times New Roman" w:hAnsi="Times New Roman" w:cs="Times New Roman"/>
          <w:sz w:val="24"/>
          <w:szCs w:val="24"/>
        </w:rPr>
        <w:t>Воскресенка</w:t>
      </w:r>
      <w:proofErr w:type="spellEnd"/>
      <w:r w:rsidRPr="001B18BB">
        <w:rPr>
          <w:rFonts w:ascii="Times New Roman" w:hAnsi="Times New Roman" w:cs="Times New Roman"/>
          <w:sz w:val="24"/>
          <w:szCs w:val="24"/>
        </w:rPr>
        <w:t xml:space="preserve"> автомобильная дорога </w:t>
      </w:r>
      <w:r w:rsidRPr="001B18BB">
        <w:rPr>
          <w:rStyle w:val="FontStyle13"/>
        </w:rPr>
        <w:t xml:space="preserve">пер. Полевой 500м. </w:t>
      </w:r>
      <w:r w:rsidRPr="001B18BB">
        <w:rPr>
          <w:rFonts w:ascii="Times New Roman" w:hAnsi="Times New Roman" w:cs="Times New Roman"/>
          <w:sz w:val="24"/>
          <w:szCs w:val="24"/>
        </w:rPr>
        <w:t>704 323 руб.</w:t>
      </w:r>
    </w:p>
    <w:p w:rsidR="001B18BB" w:rsidRPr="001B18BB" w:rsidRDefault="001B18BB" w:rsidP="001B18BB">
      <w:pPr>
        <w:tabs>
          <w:tab w:val="left" w:pos="84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8B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оскресенка</w:t>
      </w:r>
      <w:proofErr w:type="spellEnd"/>
      <w:r w:rsidRPr="001B18BB">
        <w:rPr>
          <w:rFonts w:ascii="Times New Roman" w:hAnsi="Times New Roman" w:cs="Times New Roman"/>
          <w:sz w:val="24"/>
          <w:szCs w:val="24"/>
        </w:rPr>
        <w:t xml:space="preserve"> автомобильная дорога </w:t>
      </w:r>
      <w:r w:rsidRPr="001B18BB">
        <w:rPr>
          <w:rStyle w:val="FontStyle13"/>
        </w:rPr>
        <w:t xml:space="preserve">ул. Авиаторская 450м </w:t>
      </w:r>
      <w:r w:rsidRPr="001B18BB">
        <w:rPr>
          <w:rFonts w:ascii="Times New Roman" w:hAnsi="Times New Roman" w:cs="Times New Roman"/>
          <w:sz w:val="24"/>
          <w:szCs w:val="24"/>
        </w:rPr>
        <w:t>99 900 руб.</w:t>
      </w:r>
    </w:p>
    <w:p w:rsidR="001B18BB" w:rsidRPr="001B18BB" w:rsidRDefault="001B18BB" w:rsidP="001B18BB">
      <w:pPr>
        <w:tabs>
          <w:tab w:val="left" w:pos="84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8B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оскресенка</w:t>
      </w:r>
      <w:proofErr w:type="spellEnd"/>
      <w:r w:rsidRPr="001B18BB">
        <w:rPr>
          <w:rFonts w:ascii="Times New Roman" w:hAnsi="Times New Roman" w:cs="Times New Roman"/>
          <w:sz w:val="24"/>
          <w:szCs w:val="24"/>
        </w:rPr>
        <w:t xml:space="preserve"> автомобильная дорога </w:t>
      </w:r>
      <w:r w:rsidRPr="001B18BB">
        <w:rPr>
          <w:rStyle w:val="FontStyle13"/>
        </w:rPr>
        <w:t xml:space="preserve">ул. Трудовая 300м. </w:t>
      </w:r>
      <w:r w:rsidRPr="001B18BB">
        <w:rPr>
          <w:rFonts w:ascii="Times New Roman" w:hAnsi="Times New Roman" w:cs="Times New Roman"/>
          <w:sz w:val="24"/>
          <w:szCs w:val="24"/>
        </w:rPr>
        <w:t>70000 руб.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Дорожный фонд ССП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 xml:space="preserve">пасское автомобильная дорога </w:t>
      </w:r>
      <w:r w:rsidRPr="001B18BB">
        <w:rPr>
          <w:rStyle w:val="FontStyle13"/>
        </w:rPr>
        <w:t xml:space="preserve">ул.Октябрьская 516м. </w:t>
      </w:r>
      <w:r w:rsidRPr="001B18BB">
        <w:rPr>
          <w:rFonts w:ascii="Times New Roman" w:hAnsi="Times New Roman" w:cs="Times New Roman"/>
          <w:sz w:val="24"/>
          <w:szCs w:val="24"/>
        </w:rPr>
        <w:t>1 345 599 руб.</w:t>
      </w:r>
    </w:p>
    <w:p w:rsidR="001B18BB" w:rsidRPr="001B18BB" w:rsidRDefault="001B18BB" w:rsidP="001B18BB">
      <w:pPr>
        <w:ind w:firstLine="709"/>
        <w:jc w:val="both"/>
        <w:rPr>
          <w:rStyle w:val="FontStyle13"/>
        </w:rPr>
      </w:pPr>
      <w:r w:rsidRPr="001B18B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 xml:space="preserve">овосельское автомобильная дорога </w:t>
      </w:r>
      <w:r w:rsidRPr="001B18BB">
        <w:rPr>
          <w:rStyle w:val="FontStyle13"/>
        </w:rPr>
        <w:t>ул.Нагорная 1882м. 1 173 868 руб.</w:t>
      </w:r>
    </w:p>
    <w:p w:rsidR="001B18BB" w:rsidRPr="001B18BB" w:rsidRDefault="001B18BB" w:rsidP="001B18BB">
      <w:pPr>
        <w:ind w:firstLine="709"/>
        <w:jc w:val="both"/>
        <w:rPr>
          <w:rStyle w:val="FontStyle13"/>
        </w:rPr>
      </w:pPr>
      <w:r w:rsidRPr="001B18B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 xml:space="preserve">овосельское автомобильная дорога </w:t>
      </w:r>
      <w:r w:rsidRPr="001B18BB">
        <w:rPr>
          <w:rStyle w:val="FontStyle13"/>
        </w:rPr>
        <w:t>ул.Гагарина 822м 847 965 руб.</w:t>
      </w:r>
    </w:p>
    <w:p w:rsidR="001B18BB" w:rsidRPr="001B18BB" w:rsidRDefault="001B18BB" w:rsidP="001B18BB">
      <w:pPr>
        <w:ind w:firstLine="709"/>
        <w:jc w:val="both"/>
        <w:rPr>
          <w:rStyle w:val="FontStyle13"/>
        </w:rPr>
      </w:pPr>
      <w:r w:rsidRPr="001B18B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 xml:space="preserve">овосельское автомобильная дорога </w:t>
      </w:r>
      <w:r w:rsidRPr="001B18BB">
        <w:rPr>
          <w:rStyle w:val="FontStyle13"/>
        </w:rPr>
        <w:t>ул.Магистральная 867м. 1 137 754 руб.</w:t>
      </w:r>
    </w:p>
    <w:p w:rsidR="001B18BB" w:rsidRPr="001B18BB" w:rsidRDefault="001B18BB" w:rsidP="001B18BB">
      <w:pPr>
        <w:ind w:firstLine="709"/>
        <w:jc w:val="both"/>
        <w:rPr>
          <w:rStyle w:val="FontStyle13"/>
          <w:b/>
        </w:rPr>
      </w:pPr>
      <w:r w:rsidRPr="001B18BB">
        <w:rPr>
          <w:rStyle w:val="FontStyle13"/>
          <w:b/>
        </w:rPr>
        <w:t>Федеральный фонд ЧС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пасское 1700 м 1913937 руб.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овосельское 3800м. 3055719 руб.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Коммунальные сети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 xml:space="preserve">В материальный резерв закуплены 3шт. </w:t>
      </w:r>
      <w:proofErr w:type="spellStart"/>
      <w:r w:rsidRPr="001B18BB">
        <w:rPr>
          <w:rFonts w:ascii="Times New Roman" w:hAnsi="Times New Roman" w:cs="Times New Roman"/>
          <w:sz w:val="24"/>
          <w:szCs w:val="24"/>
        </w:rPr>
        <w:t>погружных</w:t>
      </w:r>
      <w:proofErr w:type="spellEnd"/>
      <w:r w:rsidRPr="001B18BB">
        <w:rPr>
          <w:rFonts w:ascii="Times New Roman" w:hAnsi="Times New Roman" w:cs="Times New Roman"/>
          <w:sz w:val="24"/>
          <w:szCs w:val="24"/>
        </w:rPr>
        <w:t xml:space="preserve"> насосов – 54тыс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уб.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Произведен капитальные ремонт канализационной сети 220 м. 250тыс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уб.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Произведен капитальный ремонт водородной сети 398м. 400 тыс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уб.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Капитальный ремонт пожарных гидрантов 11шт. 280тыс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уб.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Аварийные порывы 97тыс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уб.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8BB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Культура является неотъемлемой частью всех сторон жизни. Учреждения культуры сегодня - это не только центры общения и реализации своих творческих способностей, но и центры гражданско-патриотического и духовно- нравственного воспитания населения, пропаганды здорового образа жизни, сохранения и развития культурного наследия, формирования и удовлетворения спроса в пространстве свободного времени или пространстве досуга.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В течение 2014 года на территории Спасского сельского поселения в МКУ «СКО» работали 6 клубных учреждений культуры и 5 библиотек.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 xml:space="preserve">Подводя итоги работы, и анализируя выполнение поставленных задач, можно сделать вывод о том, что коллективу удалось выполнить их. </w:t>
      </w:r>
      <w:r w:rsidRPr="001B18BB">
        <w:rPr>
          <w:rFonts w:ascii="Times New Roman" w:hAnsi="Times New Roman" w:cs="Times New Roman"/>
          <w:bCs/>
          <w:iCs/>
          <w:sz w:val="24"/>
          <w:szCs w:val="24"/>
        </w:rPr>
        <w:t xml:space="preserve">Вся культурно - </w:t>
      </w:r>
      <w:proofErr w:type="spellStart"/>
      <w:r w:rsidRPr="001B18BB">
        <w:rPr>
          <w:rFonts w:ascii="Times New Roman" w:hAnsi="Times New Roman" w:cs="Times New Roman"/>
          <w:bCs/>
          <w:iCs/>
          <w:sz w:val="24"/>
          <w:szCs w:val="24"/>
        </w:rPr>
        <w:t>досуговая</w:t>
      </w:r>
      <w:proofErr w:type="spellEnd"/>
      <w:r w:rsidRPr="001B18BB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деятельность в учреждениях культуры осуществлялась согласно планам работы на 2014 год.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2014 год на территории Спасского сельского поселения МКУ «СКО» проведено: 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609 культурно – массовых мероприятия, всего посещений – 14307 человек;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из них для детей до 14 лет –253 мероприятия, всего посещений – 5139;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для молодежи от 15 до 24 лет – 256 мероприятий, всего посещений – 4938.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Зарегистрировано читателей на конец года - 2009 человек;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из них в возрасте до 14 лет – 809 человека;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из них в возрасте от 15 до 24 лет – 342 человек;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Число посещений за год – 18848;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из них посещения культурно – массовых мероприятий – 3735.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В клубах и Домах культуры МКУ «СКО» работают кружки, клубы по интересам всего 22, посещений - 220 человек.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Для укрепления материально – технической базы учреждений культуры Спасского сельского поселения, была проделана следующая работа:</w:t>
      </w:r>
    </w:p>
    <w:p w:rsidR="001B18BB" w:rsidRPr="001B18BB" w:rsidRDefault="001B18BB" w:rsidP="001B18B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 xml:space="preserve">1. В здании Дома культуры 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. Степное: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- произведен текущий ремонт здания на сумму 339,8 тыс. рублей;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2. В здании ДК с. Гайворон: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8BB">
        <w:rPr>
          <w:rFonts w:ascii="Times New Roman" w:hAnsi="Times New Roman" w:cs="Times New Roman"/>
          <w:sz w:val="24"/>
          <w:szCs w:val="24"/>
        </w:rPr>
        <w:t>- произведен текущий ремонт на сумму 119,4 тыс. рублей;</w:t>
      </w:r>
      <w:proofErr w:type="gramEnd"/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8BB">
        <w:rPr>
          <w:rFonts w:ascii="Times New Roman" w:hAnsi="Times New Roman" w:cs="Times New Roman"/>
          <w:sz w:val="24"/>
          <w:szCs w:val="24"/>
        </w:rPr>
        <w:t>- произведена замена старой электропроводки на новую, с большим сечением на сумму 197,1 тыс. руб.</w:t>
      </w:r>
      <w:proofErr w:type="gramEnd"/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 xml:space="preserve">3. В помещении библиотеки, информационно – </w:t>
      </w:r>
      <w:proofErr w:type="spellStart"/>
      <w:r w:rsidRPr="001B18BB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1B18BB">
        <w:rPr>
          <w:rFonts w:ascii="Times New Roman" w:hAnsi="Times New Roman" w:cs="Times New Roman"/>
          <w:sz w:val="24"/>
          <w:szCs w:val="24"/>
        </w:rPr>
        <w:t xml:space="preserve"> центра, расположенного по адресу: 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18BB">
        <w:rPr>
          <w:rFonts w:ascii="Times New Roman" w:hAnsi="Times New Roman" w:cs="Times New Roman"/>
          <w:sz w:val="24"/>
          <w:szCs w:val="24"/>
        </w:rPr>
        <w:t>. Спасское, ул. Ханкайская,46 выполнены следующие работы: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- текущий ремонт на сумму 314,7 тыс. рублей;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- монтаж системы автоматической пожарной сигнализации, системы оповещения и управления эвакуацией людей при пожарах на сумму 39,5 тыс. рублей.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Приобретены новые стеллажи, кафедры, орг. техника. Приобретена, согласно программе литература на сумму 60 тыс. руб.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В зданиях МКУ «СКО» выполнены следующие работы: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- произведены текущие ремонты энергоснабжения при устранении неисправностей, возникших в процессе эксплуатации объектов МКУ «СКО» на сумму 45,0 тыс. рублей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Работа в МКУ «СКО» проводилась с разными социальными и возрастными категориями населения.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8BB">
        <w:rPr>
          <w:rFonts w:ascii="Times New Roman" w:hAnsi="Times New Roman" w:cs="Times New Roman"/>
          <w:sz w:val="24"/>
          <w:szCs w:val="24"/>
        </w:rPr>
        <w:lastRenderedPageBreak/>
        <w:t xml:space="preserve">Формы работы были разнообразны: тематические праздники, концерты, народные гуляния, театрализованные представления, молодёжные интеллектуальные игры, конкурсы, викторины, выставки и т.д. </w:t>
      </w:r>
      <w:proofErr w:type="gramEnd"/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По профилактике правонарушения, наркомании в МКУ «СКО» согласно планам проводились часы общения, часы размышлений, беседы, тематические вечера, спортивные мероприятия. Были выпущены и распространены буклеты по профилактики наркомании, правонарушения, терроризма и экстремизма.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МКУ «СКО» были организованы поздравления на дому ветеранам ВОВ, труженикам тыла с юбилейной датой со дня рождения (90, 95 лет). 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МКУ «СКО» принимало участие в мероприятиях Спасского муниципального района.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«Звездная дорожка» - приняли участие коллективы с. Гайворон, с. Новосельское, заняли призовые места, также приняли участие участники с. </w:t>
      </w:r>
      <w:proofErr w:type="spellStart"/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Воскресенка</w:t>
      </w:r>
      <w:proofErr w:type="spellEnd"/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Степное, с. Луговое. 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Творческий коллектив с. Гайворон принял участие в фестивале Спасского муниципального района «Патриотическая песня», где заняли 1 место, «Играй гармонь, звени частушка».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В МКУ «СКО» проведен поселенческий конкурс сочинений, рисунков «Моя мама самая – самая», где приняло участие 85 человек.</w:t>
      </w:r>
    </w:p>
    <w:p w:rsidR="001B18BB" w:rsidRPr="001B18BB" w:rsidRDefault="001B18BB" w:rsidP="001B18B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BB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Анализируя работу МКУ «СКО» за 2014 год, работа прошла удовлетворительно, но для полноценной работы МКУ «СКО» еще необходимо улучшить комфорт клубов и Домов культуры Спасского сельского поселения, приобрести сценические костюмы, что будет способствовать качеству проведения мероприятий, большему количеству посещений людей разного возраста, разнообразию форм и методов проведения мероприятий.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BB">
        <w:rPr>
          <w:rFonts w:ascii="Times New Roman" w:hAnsi="Times New Roman" w:cs="Times New Roman"/>
          <w:b/>
          <w:sz w:val="24"/>
          <w:szCs w:val="24"/>
        </w:rPr>
        <w:t>Задачи на 2015 год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1. Создание здоровых, целесообразных и благоприятных условий жизни сельского поселения через благоустройство территории.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B18BB">
        <w:rPr>
          <w:rFonts w:ascii="Times New Roman" w:hAnsi="Times New Roman" w:cs="Times New Roman"/>
          <w:sz w:val="24"/>
          <w:szCs w:val="24"/>
        </w:rPr>
        <w:t>2. Сохранение и поддержание в нормативном состоянии материально-технической базы учреждений культуры.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3. Внедрение передовых методов работы в сфере культуры, ориентированных на массовый охват населения Спасского сельского поселения услугами культуры, привлечение в первую очередь детей и молодежи.</w:t>
      </w:r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B18BB">
        <w:rPr>
          <w:rFonts w:ascii="Times New Roman" w:hAnsi="Times New Roman" w:cs="Times New Roman"/>
          <w:sz w:val="24"/>
          <w:szCs w:val="24"/>
        </w:rPr>
        <w:t>Развитие самодеятельного (любительского художественного творчества, эстетическое воспитание.</w:t>
      </w:r>
      <w:proofErr w:type="gramEnd"/>
    </w:p>
    <w:p w:rsidR="001B18BB" w:rsidRPr="001B18BB" w:rsidRDefault="001B18BB" w:rsidP="001B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B">
        <w:rPr>
          <w:rFonts w:ascii="Times New Roman" w:hAnsi="Times New Roman" w:cs="Times New Roman"/>
          <w:sz w:val="24"/>
          <w:szCs w:val="24"/>
        </w:rPr>
        <w:t>5. Привлечение молодежи в активную общественную жизнь поселения.</w:t>
      </w:r>
    </w:p>
    <w:p w:rsidR="00833C90" w:rsidRPr="001B18BB" w:rsidRDefault="00833C90" w:rsidP="001B18BB">
      <w:pPr>
        <w:rPr>
          <w:rFonts w:ascii="Times New Roman" w:hAnsi="Times New Roman" w:cs="Times New Roman"/>
          <w:sz w:val="26"/>
          <w:szCs w:val="26"/>
        </w:rPr>
      </w:pPr>
    </w:p>
    <w:sectPr w:rsidR="00833C90" w:rsidRPr="001B18BB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612A7"/>
    <w:rsid w:val="001B18BB"/>
    <w:rsid w:val="002307A1"/>
    <w:rsid w:val="00232636"/>
    <w:rsid w:val="00292C6C"/>
    <w:rsid w:val="00342245"/>
    <w:rsid w:val="00437DF8"/>
    <w:rsid w:val="00456DDF"/>
    <w:rsid w:val="0045722D"/>
    <w:rsid w:val="004A00F9"/>
    <w:rsid w:val="004A4611"/>
    <w:rsid w:val="006F20F1"/>
    <w:rsid w:val="007C74A6"/>
    <w:rsid w:val="00833C90"/>
    <w:rsid w:val="00865463"/>
    <w:rsid w:val="00A86B50"/>
    <w:rsid w:val="00AE24A0"/>
    <w:rsid w:val="00C6075E"/>
    <w:rsid w:val="00D31C3C"/>
    <w:rsid w:val="00D653E9"/>
    <w:rsid w:val="00DC0701"/>
    <w:rsid w:val="00E47523"/>
    <w:rsid w:val="00F23556"/>
    <w:rsid w:val="00F2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Body Text"/>
    <w:basedOn w:val="a"/>
    <w:link w:val="a7"/>
    <w:rsid w:val="001B18BB"/>
    <w:pPr>
      <w:widowControl/>
      <w:autoSpaceDE/>
      <w:autoSpaceDN/>
      <w:adjustRightInd/>
      <w:jc w:val="both"/>
    </w:pPr>
    <w:rPr>
      <w:rFonts w:ascii="Arial" w:hAnsi="Arial" w:cs="Arial"/>
      <w:color w:val="000000"/>
      <w:sz w:val="24"/>
    </w:rPr>
  </w:style>
  <w:style w:type="character" w:customStyle="1" w:styleId="a7">
    <w:name w:val="Основной текст Знак"/>
    <w:basedOn w:val="a0"/>
    <w:link w:val="a6"/>
    <w:rsid w:val="001B18BB"/>
    <w:rPr>
      <w:rFonts w:ascii="Arial" w:eastAsia="Times New Roman" w:hAnsi="Arial" w:cs="Arial"/>
      <w:color w:val="000000"/>
      <w:sz w:val="24"/>
      <w:szCs w:val="20"/>
      <w:lang w:eastAsia="ru-RU"/>
    </w:rPr>
  </w:style>
  <w:style w:type="character" w:customStyle="1" w:styleId="FontStyle13">
    <w:name w:val="Font Style13"/>
    <w:basedOn w:val="a0"/>
    <w:rsid w:val="001B18B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1547</Words>
  <Characters>8820</Characters>
  <Application>Microsoft Office Word</Application>
  <DocSecurity>0</DocSecurity>
  <Lines>73</Lines>
  <Paragraphs>20</Paragraphs>
  <ScaleCrop>false</ScaleCrop>
  <Company>Microsoft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2014-04-14T00:06:00Z</cp:lastPrinted>
  <dcterms:created xsi:type="dcterms:W3CDTF">2014-04-13T23:58:00Z</dcterms:created>
  <dcterms:modified xsi:type="dcterms:W3CDTF">2015-04-27T01:15:00Z</dcterms:modified>
</cp:coreProperties>
</file>