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2" w:rsidRDefault="00AD22A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96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776899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 9 ноября</w:t>
      </w:r>
      <w:r w:rsidR="00C81F44">
        <w:rPr>
          <w:sz w:val="26"/>
          <w:szCs w:val="26"/>
        </w:rPr>
        <w:t xml:space="preserve"> </w:t>
      </w:r>
      <w:r w:rsidR="000536E5" w:rsidRPr="009E2715">
        <w:rPr>
          <w:sz w:val="26"/>
          <w:szCs w:val="26"/>
        </w:rPr>
        <w:t xml:space="preserve"> </w:t>
      </w:r>
      <w:r w:rsidR="00DC6649">
        <w:rPr>
          <w:sz w:val="26"/>
          <w:szCs w:val="26"/>
        </w:rPr>
        <w:t>2023</w:t>
      </w:r>
      <w:r w:rsidR="00731609" w:rsidRPr="009E2715">
        <w:rPr>
          <w:sz w:val="26"/>
          <w:szCs w:val="26"/>
        </w:rPr>
        <w:t xml:space="preserve"> года</w:t>
      </w:r>
      <w:r w:rsidR="00F645F4" w:rsidRPr="009E2715">
        <w:rPr>
          <w:sz w:val="26"/>
          <w:szCs w:val="26"/>
        </w:rPr>
        <w:t xml:space="preserve">     </w:t>
      </w:r>
      <w:r w:rsidR="00F645F4" w:rsidRPr="009E2715">
        <w:rPr>
          <w:sz w:val="26"/>
          <w:szCs w:val="26"/>
        </w:rPr>
        <w:tab/>
      </w:r>
      <w:r w:rsidR="00F645F4" w:rsidRPr="009E2715">
        <w:rPr>
          <w:sz w:val="26"/>
          <w:szCs w:val="26"/>
        </w:rPr>
        <w:tab/>
      </w:r>
      <w:r w:rsidR="00B12BDC" w:rsidRPr="009E271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B12BDC" w:rsidRPr="009E2715">
        <w:rPr>
          <w:sz w:val="26"/>
          <w:szCs w:val="26"/>
        </w:rPr>
        <w:t xml:space="preserve">     </w:t>
      </w:r>
      <w:r w:rsidR="00A56D60" w:rsidRPr="009E2715">
        <w:rPr>
          <w:sz w:val="26"/>
          <w:szCs w:val="26"/>
        </w:rPr>
        <w:t xml:space="preserve">  </w:t>
      </w:r>
      <w:proofErr w:type="gramStart"/>
      <w:r w:rsidR="001E437D" w:rsidRPr="009E2715">
        <w:rPr>
          <w:sz w:val="26"/>
          <w:szCs w:val="26"/>
        </w:rPr>
        <w:t>с</w:t>
      </w:r>
      <w:proofErr w:type="gramEnd"/>
      <w:r w:rsidR="001E437D" w:rsidRPr="009E2715">
        <w:rPr>
          <w:sz w:val="26"/>
          <w:szCs w:val="26"/>
        </w:rPr>
        <w:t>. Спасское</w:t>
      </w:r>
      <w:r w:rsidR="001E437D" w:rsidRPr="009E2715">
        <w:rPr>
          <w:sz w:val="26"/>
          <w:szCs w:val="26"/>
        </w:rPr>
        <w:tab/>
      </w:r>
      <w:r w:rsidR="001E437D" w:rsidRPr="009E2715">
        <w:rPr>
          <w:sz w:val="26"/>
          <w:szCs w:val="26"/>
        </w:rPr>
        <w:tab/>
        <w:t xml:space="preserve">   </w:t>
      </w:r>
      <w:r w:rsidR="00F14402" w:rsidRPr="009E2715">
        <w:rPr>
          <w:sz w:val="26"/>
          <w:szCs w:val="26"/>
        </w:rPr>
        <w:t xml:space="preserve">     </w:t>
      </w:r>
      <w:r w:rsidR="00187FA0" w:rsidRPr="009E2715">
        <w:rPr>
          <w:sz w:val="26"/>
          <w:szCs w:val="26"/>
        </w:rPr>
        <w:t xml:space="preserve">        </w:t>
      </w:r>
      <w:r w:rsidR="00731609" w:rsidRPr="009E2715">
        <w:rPr>
          <w:sz w:val="26"/>
          <w:szCs w:val="26"/>
        </w:rPr>
        <w:t xml:space="preserve">        </w:t>
      </w:r>
      <w:r w:rsidR="003D3DBF" w:rsidRPr="009E27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0536E5" w:rsidRPr="009E2715">
        <w:rPr>
          <w:sz w:val="26"/>
          <w:szCs w:val="26"/>
        </w:rPr>
        <w:t xml:space="preserve">  № </w:t>
      </w:r>
      <w:r w:rsidR="001A31E9">
        <w:rPr>
          <w:sz w:val="26"/>
          <w:szCs w:val="26"/>
        </w:rPr>
        <w:t>62-р</w:t>
      </w:r>
    </w:p>
    <w:p w:rsidR="00F645F4" w:rsidRPr="007C77A3" w:rsidRDefault="00776899" w:rsidP="000536E5">
      <w:pPr>
        <w:pStyle w:val="ac"/>
      </w:pPr>
      <w:r>
        <w:t xml:space="preserve"> </w:t>
      </w:r>
    </w:p>
    <w:p w:rsidR="00F645F4" w:rsidRPr="007C77A3" w:rsidRDefault="00F645F4" w:rsidP="000536E5">
      <w:pPr>
        <w:pStyle w:val="ac"/>
      </w:pPr>
    </w:p>
    <w:p w:rsidR="00F645F4" w:rsidRPr="000536E5" w:rsidRDefault="001642CB" w:rsidP="007575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основных направлений бюджетной</w:t>
      </w:r>
      <w:r w:rsidR="00A81992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 xml:space="preserve"> </w:t>
      </w:r>
      <w:r w:rsidR="00A81992">
        <w:rPr>
          <w:b/>
          <w:sz w:val="26"/>
          <w:szCs w:val="26"/>
        </w:rPr>
        <w:t xml:space="preserve">налоговой </w:t>
      </w:r>
      <w:r>
        <w:rPr>
          <w:b/>
          <w:sz w:val="26"/>
          <w:szCs w:val="26"/>
        </w:rPr>
        <w:t xml:space="preserve">политики Спасского сельского поселения </w:t>
      </w:r>
      <w:r w:rsidR="00DC6649">
        <w:rPr>
          <w:b/>
          <w:sz w:val="26"/>
          <w:szCs w:val="26"/>
        </w:rPr>
        <w:t>на 2024 год и плановый период 2025 и 2026</w:t>
      </w:r>
      <w:r>
        <w:rPr>
          <w:b/>
          <w:sz w:val="26"/>
          <w:szCs w:val="26"/>
        </w:rPr>
        <w:t xml:space="preserve"> годов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  <w:r w:rsidRPr="007C77A3">
        <w:tab/>
      </w:r>
    </w:p>
    <w:p w:rsidR="0075758E" w:rsidRPr="00E1213F" w:rsidRDefault="00F645F4" w:rsidP="00E1213F">
      <w:pPr>
        <w:pStyle w:val="ac"/>
        <w:spacing w:line="360" w:lineRule="auto"/>
        <w:jc w:val="both"/>
        <w:rPr>
          <w:spacing w:val="2"/>
          <w:sz w:val="26"/>
          <w:szCs w:val="26"/>
        </w:rPr>
      </w:pPr>
      <w:r w:rsidRPr="007C77A3">
        <w:rPr>
          <w:sz w:val="26"/>
          <w:szCs w:val="26"/>
        </w:rPr>
        <w:tab/>
      </w:r>
      <w:proofErr w:type="gramStart"/>
      <w:r w:rsidR="00731609" w:rsidRPr="00E1213F">
        <w:rPr>
          <w:sz w:val="26"/>
          <w:szCs w:val="26"/>
        </w:rPr>
        <w:t xml:space="preserve">В соответствии </w:t>
      </w:r>
      <w:r w:rsidR="0075758E" w:rsidRPr="00E1213F">
        <w:rPr>
          <w:sz w:val="26"/>
          <w:szCs w:val="26"/>
        </w:rPr>
        <w:t xml:space="preserve">с </w:t>
      </w:r>
      <w:r w:rsidR="00F00327">
        <w:rPr>
          <w:spacing w:val="2"/>
          <w:sz w:val="26"/>
          <w:szCs w:val="26"/>
        </w:rPr>
        <w:t>Бюджетным кодексом Российской Федерации, на основании Устава Спасского сельского поселения, решения муниципального комитета Спасского сельского поселения № 294 от 28.02.2020</w:t>
      </w:r>
      <w:r w:rsidR="00CA5FCE">
        <w:rPr>
          <w:spacing w:val="2"/>
          <w:sz w:val="26"/>
          <w:szCs w:val="26"/>
        </w:rPr>
        <w:t xml:space="preserve"> </w:t>
      </w:r>
      <w:r w:rsidR="00F00327">
        <w:rPr>
          <w:spacing w:val="2"/>
          <w:sz w:val="26"/>
          <w:szCs w:val="26"/>
        </w:rPr>
        <w:t xml:space="preserve">г. </w:t>
      </w:r>
      <w:r w:rsidR="0075758E" w:rsidRPr="00E1213F">
        <w:rPr>
          <w:sz w:val="26"/>
          <w:szCs w:val="26"/>
        </w:rPr>
        <w:t xml:space="preserve"> </w:t>
      </w:r>
      <w:r w:rsidR="00F00327">
        <w:rPr>
          <w:sz w:val="26"/>
          <w:szCs w:val="26"/>
        </w:rPr>
        <w:t>«</w:t>
      </w:r>
      <w:r w:rsidR="00F00327" w:rsidRPr="00C6717F">
        <w:rPr>
          <w:sz w:val="26"/>
          <w:szCs w:val="26"/>
        </w:rPr>
        <w:t>Об утверждении Положения о  бюджетном процессе в Спасском сельском поселении»</w:t>
      </w:r>
      <w:r w:rsidR="00F00327">
        <w:rPr>
          <w:sz w:val="26"/>
          <w:szCs w:val="26"/>
        </w:rPr>
        <w:t xml:space="preserve"> утвердить прилагаемые основные направления  бюджетной</w:t>
      </w:r>
      <w:r w:rsidR="00A81992">
        <w:rPr>
          <w:sz w:val="26"/>
          <w:szCs w:val="26"/>
        </w:rPr>
        <w:t xml:space="preserve"> и налоговой</w:t>
      </w:r>
      <w:r w:rsidR="00AC76CA">
        <w:rPr>
          <w:sz w:val="26"/>
          <w:szCs w:val="26"/>
        </w:rPr>
        <w:t xml:space="preserve"> политики Спасского сельского поселения</w:t>
      </w:r>
      <w:r w:rsidR="00F00327">
        <w:rPr>
          <w:sz w:val="26"/>
          <w:szCs w:val="26"/>
        </w:rPr>
        <w:t xml:space="preserve"> </w:t>
      </w:r>
      <w:r w:rsidR="00DC6649">
        <w:rPr>
          <w:sz w:val="26"/>
          <w:szCs w:val="26"/>
        </w:rPr>
        <w:t>на 2024</w:t>
      </w:r>
      <w:r w:rsidR="00F540E9">
        <w:rPr>
          <w:sz w:val="26"/>
          <w:szCs w:val="26"/>
        </w:rPr>
        <w:t xml:space="preserve"> год и плановый период </w:t>
      </w:r>
      <w:r w:rsidR="00DC6649">
        <w:rPr>
          <w:sz w:val="26"/>
          <w:szCs w:val="26"/>
        </w:rPr>
        <w:t>2025 и 2026</w:t>
      </w:r>
      <w:r w:rsidR="00A062F7">
        <w:rPr>
          <w:sz w:val="26"/>
          <w:szCs w:val="26"/>
        </w:rPr>
        <w:t xml:space="preserve"> годов.</w:t>
      </w:r>
      <w:proofErr w:type="gramEnd"/>
    </w:p>
    <w:p w:rsidR="00731609" w:rsidRPr="00E1213F" w:rsidRDefault="00731609" w:rsidP="00E1213F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sz w:val="26"/>
          <w:szCs w:val="26"/>
        </w:rPr>
      </w:pPr>
    </w:p>
    <w:p w:rsidR="00F645F4" w:rsidRPr="00E1213F" w:rsidRDefault="00F645F4" w:rsidP="00E1213F">
      <w:pPr>
        <w:jc w:val="both"/>
        <w:rPr>
          <w:sz w:val="26"/>
          <w:szCs w:val="26"/>
        </w:rPr>
      </w:pPr>
    </w:p>
    <w:p w:rsidR="00F645F4" w:rsidRPr="00E1213F" w:rsidRDefault="00F645F4" w:rsidP="00E1213F">
      <w:pPr>
        <w:jc w:val="both"/>
        <w:rPr>
          <w:sz w:val="26"/>
          <w:szCs w:val="26"/>
        </w:rPr>
      </w:pPr>
    </w:p>
    <w:p w:rsidR="006A042D" w:rsidRPr="00E1213F" w:rsidRDefault="006A042D" w:rsidP="00E1213F">
      <w:pPr>
        <w:jc w:val="both"/>
        <w:rPr>
          <w:sz w:val="26"/>
          <w:szCs w:val="26"/>
        </w:rPr>
      </w:pPr>
    </w:p>
    <w:p w:rsidR="00731609" w:rsidRPr="00E1213F" w:rsidRDefault="00731609" w:rsidP="00E1213F">
      <w:pPr>
        <w:jc w:val="both"/>
        <w:rPr>
          <w:sz w:val="26"/>
          <w:szCs w:val="26"/>
        </w:rPr>
      </w:pPr>
      <w:r w:rsidRPr="00E1213F">
        <w:rPr>
          <w:sz w:val="26"/>
          <w:szCs w:val="26"/>
        </w:rPr>
        <w:t>Г</w:t>
      </w:r>
      <w:r w:rsidR="00DC6649">
        <w:rPr>
          <w:sz w:val="26"/>
          <w:szCs w:val="26"/>
        </w:rPr>
        <w:t>лава</w:t>
      </w:r>
      <w:bookmarkStart w:id="0" w:name="_GoBack"/>
      <w:bookmarkEnd w:id="0"/>
    </w:p>
    <w:p w:rsidR="00A56D60" w:rsidRPr="007C77A3" w:rsidRDefault="00731609">
      <w:pPr>
        <w:jc w:val="both"/>
        <w:rPr>
          <w:sz w:val="26"/>
          <w:szCs w:val="26"/>
        </w:rPr>
      </w:pPr>
      <w:r w:rsidRPr="00E1213F">
        <w:rPr>
          <w:sz w:val="26"/>
          <w:szCs w:val="26"/>
        </w:rPr>
        <w:t xml:space="preserve">Спасского сельского </w:t>
      </w:r>
      <w:r w:rsidR="00F645F4" w:rsidRPr="00E1213F">
        <w:rPr>
          <w:sz w:val="26"/>
          <w:szCs w:val="26"/>
        </w:rPr>
        <w:t>поселения</w:t>
      </w:r>
      <w:r w:rsidR="00F645F4" w:rsidRPr="00E1213F">
        <w:rPr>
          <w:sz w:val="26"/>
          <w:szCs w:val="26"/>
        </w:rPr>
        <w:tab/>
      </w:r>
      <w:r w:rsidR="000536E5" w:rsidRPr="00E1213F">
        <w:rPr>
          <w:sz w:val="26"/>
          <w:szCs w:val="26"/>
        </w:rPr>
        <w:t xml:space="preserve">                        </w:t>
      </w:r>
      <w:r w:rsidR="00F645F4" w:rsidRPr="00E1213F">
        <w:rPr>
          <w:sz w:val="26"/>
          <w:szCs w:val="26"/>
        </w:rPr>
        <w:tab/>
      </w:r>
      <w:r w:rsidR="00F645F4" w:rsidRPr="00E1213F">
        <w:rPr>
          <w:sz w:val="26"/>
          <w:szCs w:val="26"/>
        </w:rPr>
        <w:tab/>
      </w:r>
      <w:r w:rsidR="00F645F4" w:rsidRPr="00E1213F">
        <w:rPr>
          <w:sz w:val="26"/>
          <w:szCs w:val="26"/>
        </w:rPr>
        <w:tab/>
      </w:r>
      <w:r w:rsidR="00DC6649">
        <w:rPr>
          <w:sz w:val="26"/>
          <w:szCs w:val="26"/>
        </w:rPr>
        <w:t xml:space="preserve">Е.В. </w:t>
      </w:r>
      <w:proofErr w:type="gramStart"/>
      <w:r w:rsidR="00DC6649">
        <w:rPr>
          <w:sz w:val="26"/>
          <w:szCs w:val="26"/>
        </w:rPr>
        <w:t>Алёшина</w:t>
      </w:r>
      <w:proofErr w:type="gramEnd"/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367BC0" w:rsidRDefault="00B427AA" w:rsidP="00B427AA">
      <w:pPr>
        <w:tabs>
          <w:tab w:val="left" w:pos="595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B626F" w:rsidRDefault="00367BC0" w:rsidP="00B427AA">
      <w:pPr>
        <w:tabs>
          <w:tab w:val="left" w:pos="595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27AA" w:rsidRDefault="00CA5FCE" w:rsidP="00CA5FCE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Pr="00B427AA" w:rsidRDefault="00B427AA" w:rsidP="00A81992">
      <w:pPr>
        <w:jc w:val="center"/>
        <w:rPr>
          <w:sz w:val="26"/>
          <w:szCs w:val="26"/>
        </w:rPr>
      </w:pPr>
      <w:r w:rsidRPr="00B427AA">
        <w:rPr>
          <w:sz w:val="26"/>
          <w:szCs w:val="26"/>
        </w:rPr>
        <w:t>Основные направления бюджетной</w:t>
      </w:r>
      <w:r w:rsidR="00A81992">
        <w:rPr>
          <w:sz w:val="26"/>
          <w:szCs w:val="26"/>
        </w:rPr>
        <w:t xml:space="preserve"> и налоговой </w:t>
      </w:r>
      <w:r w:rsidRPr="00B427AA">
        <w:rPr>
          <w:sz w:val="26"/>
          <w:szCs w:val="26"/>
        </w:rPr>
        <w:t xml:space="preserve"> политики Спасского сельского поселения </w:t>
      </w:r>
    </w:p>
    <w:p w:rsidR="00B427AA" w:rsidRPr="00B427AA" w:rsidRDefault="00DC6649" w:rsidP="00B427A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2024 год и на плановый период 2025 и  2026</w:t>
      </w:r>
      <w:r w:rsidR="00B427AA" w:rsidRPr="00B427AA">
        <w:rPr>
          <w:sz w:val="26"/>
          <w:szCs w:val="26"/>
        </w:rPr>
        <w:t xml:space="preserve"> годов</w:t>
      </w:r>
    </w:p>
    <w:p w:rsidR="00B427AA" w:rsidRPr="00B427AA" w:rsidRDefault="00B427AA" w:rsidP="00B427AA">
      <w:pPr>
        <w:shd w:val="clear" w:color="auto" w:fill="FFFFFF"/>
        <w:tabs>
          <w:tab w:val="left" w:pos="1291"/>
        </w:tabs>
        <w:spacing w:line="360" w:lineRule="auto"/>
        <w:jc w:val="center"/>
        <w:outlineLvl w:val="0"/>
        <w:rPr>
          <w:bCs/>
          <w:sz w:val="26"/>
          <w:szCs w:val="26"/>
        </w:rPr>
      </w:pPr>
    </w:p>
    <w:p w:rsidR="00F540E9" w:rsidRPr="00F540E9" w:rsidRDefault="00B427AA" w:rsidP="00F540E9">
      <w:pPr>
        <w:shd w:val="clear" w:color="auto" w:fill="FFFFFF"/>
        <w:spacing w:line="300" w:lineRule="atLeast"/>
        <w:jc w:val="both"/>
        <w:textAlignment w:val="baseline"/>
        <w:rPr>
          <w:color w:val="333333"/>
          <w:sz w:val="26"/>
          <w:szCs w:val="26"/>
        </w:rPr>
      </w:pPr>
      <w:r w:rsidRPr="00B427AA">
        <w:rPr>
          <w:sz w:val="26"/>
          <w:szCs w:val="26"/>
        </w:rPr>
        <w:t xml:space="preserve">          </w:t>
      </w:r>
      <w:proofErr w:type="gramStart"/>
      <w:r w:rsidR="00F540E9" w:rsidRPr="00F540E9">
        <w:rPr>
          <w:color w:val="333333"/>
          <w:sz w:val="26"/>
          <w:szCs w:val="26"/>
        </w:rPr>
        <w:t>Основные направления бюджетной и налоговой политики Спасс</w:t>
      </w:r>
      <w:r w:rsidR="00DC6649">
        <w:rPr>
          <w:color w:val="333333"/>
          <w:sz w:val="26"/>
          <w:szCs w:val="26"/>
        </w:rPr>
        <w:t>кого сельского поселения на 2024 год и плановый период 2025</w:t>
      </w:r>
      <w:r w:rsidR="00F540E9" w:rsidRPr="00F540E9">
        <w:rPr>
          <w:color w:val="333333"/>
          <w:sz w:val="26"/>
          <w:szCs w:val="26"/>
        </w:rPr>
        <w:t xml:space="preserve"> и</w:t>
      </w:r>
      <w:r w:rsidR="00DC6649">
        <w:rPr>
          <w:color w:val="333333"/>
          <w:sz w:val="26"/>
          <w:szCs w:val="26"/>
        </w:rPr>
        <w:t xml:space="preserve"> 2026</w:t>
      </w:r>
      <w:r w:rsidR="00F540E9" w:rsidRPr="00F540E9">
        <w:rPr>
          <w:color w:val="333333"/>
          <w:sz w:val="26"/>
          <w:szCs w:val="26"/>
        </w:rPr>
        <w:t xml:space="preserve"> годов обеспечивают преемственность направлений бюджетной и налоговой политики, определенных в предшествующем периоде, и разработаны в целях определения условий, используемых при составлении проекта и исполнении бюджета Спасского сельского поселения н</w:t>
      </w:r>
      <w:r w:rsidR="00DC6649">
        <w:rPr>
          <w:color w:val="333333"/>
          <w:sz w:val="26"/>
          <w:szCs w:val="26"/>
        </w:rPr>
        <w:t>а 2024 год и на плановый период 2025 и 2026</w:t>
      </w:r>
      <w:r w:rsidR="00F540E9" w:rsidRPr="00F540E9">
        <w:rPr>
          <w:color w:val="333333"/>
          <w:sz w:val="26"/>
          <w:szCs w:val="26"/>
        </w:rPr>
        <w:t xml:space="preserve"> годов, подходов к его</w:t>
      </w:r>
      <w:proofErr w:type="gramEnd"/>
      <w:r w:rsidR="00F540E9" w:rsidRPr="00F540E9">
        <w:rPr>
          <w:color w:val="333333"/>
          <w:sz w:val="26"/>
          <w:szCs w:val="26"/>
        </w:rPr>
        <w:t xml:space="preserve"> формированию, основных характеристик и прогнозируемых параметров бюджета Спасс</w:t>
      </w:r>
      <w:r w:rsidR="00DC6649">
        <w:rPr>
          <w:color w:val="333333"/>
          <w:sz w:val="26"/>
          <w:szCs w:val="26"/>
        </w:rPr>
        <w:t>кого сельского поселения на 2024 год и на плановый период 2025 и 2026</w:t>
      </w:r>
      <w:r w:rsidR="00F540E9" w:rsidRPr="00F540E9">
        <w:rPr>
          <w:color w:val="333333"/>
          <w:sz w:val="26"/>
          <w:szCs w:val="26"/>
        </w:rPr>
        <w:t xml:space="preserve"> годов, обеспечивающих его устойчивость и сбалансированность.</w:t>
      </w:r>
    </w:p>
    <w:p w:rsidR="00F540E9" w:rsidRPr="00F540E9" w:rsidRDefault="00F540E9" w:rsidP="00F540E9">
      <w:pPr>
        <w:shd w:val="clear" w:color="auto" w:fill="FFFFFF"/>
        <w:spacing w:before="300" w:after="150" w:line="360" w:lineRule="atLeast"/>
        <w:textAlignment w:val="baseline"/>
        <w:outlineLvl w:val="3"/>
        <w:rPr>
          <w:b/>
          <w:bCs/>
          <w:color w:val="333333"/>
          <w:sz w:val="26"/>
          <w:szCs w:val="26"/>
        </w:rPr>
      </w:pPr>
      <w:r w:rsidRPr="00F540E9">
        <w:rPr>
          <w:b/>
          <w:bCs/>
          <w:color w:val="333333"/>
          <w:sz w:val="26"/>
          <w:szCs w:val="26"/>
        </w:rPr>
        <w:t>Основные направления бюджетной и налоговой политики в области доходов:</w:t>
      </w:r>
    </w:p>
    <w:p w:rsidR="00F540E9" w:rsidRPr="00F540E9" w:rsidRDefault="00F540E9" w:rsidP="00F540E9">
      <w:pPr>
        <w:numPr>
          <w:ilvl w:val="0"/>
          <w:numId w:val="3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Укрепление и развитие доходной базы бюджета Спасского сельского поселения в рамках продолжения работы по мобилизации дополнительных доходов в бюджет Спасского сельского поселения, в том числе за счет: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проведения мероприятий по расширению налоговой базы бюджета Спасского сельского поселения, включая предоставление в установленном порядке сформированных (созданных) объектов недвижимого имущества;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вовлечения в хозяйственный оборот неиспользуемого или неэффективно используемого муниципального имущества;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проведения мероприятий муниципального земельного контроля в целях обеспечения платности использования земельных участков;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F540E9">
        <w:rPr>
          <w:color w:val="333333"/>
          <w:sz w:val="26"/>
          <w:szCs w:val="26"/>
        </w:rPr>
        <w:t>осуществления муниципального контроля по выявлению земельных участков, предоставленных для индивидуального жилищного строительства, ведения личного подсобного хозяйства, садоводства или огородничества, занятых индивидуальными гаражами граждан и образованными гражданами потребительскими гаражными кооперативами, которые используются не по целевому назначению, с целью последующего применения налоговыми органами на основе материалов муниципального земельного контроля максимальной налоговой ставки при начислении земельного налога;</w:t>
      </w:r>
      <w:proofErr w:type="gramEnd"/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проведения комплекса мероприятий по сокращению дебиторской задолженности по налоговым и неналоговым доходам бюджета Спасского сельского поселения проведения мероприятий по выявлению правообладателей ранее учтенных объектов недвижимости в целях реализации Федерального закона от 30 декабря 2020 года № 518-ФЗ «О внесении изменений в отдельные законодательные акты Российской Федерации»;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lastRenderedPageBreak/>
        <w:t>обеспечения реализации прав граждан на легализацию права собственности на земельные участки и объекты капитального строительства в рамках «гаражной амнистии»;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продолжения работы по выявлению объектов недвижимого имущества, нестационарных объектов, используемых (размещенных) без правовых оснований, с целью их дальнейшей легализации (при наличии законных оснований) или выноса (демонтажа);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предоставления финансовой поддержки субъектам малого и среднего предпринимательства Спасского сельского поселения на конкурсной основе с учетом критериев, предусматривающих увеличение количества рабочих мест и поступлений налогов в бюджет Спасского сельского поселения;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проведения мероприятий по легализации хозяйствующих субъектов, осуществляющих предпринимательскую деятельность на территории Спасского сельского поселения, в рамках межведомственного взаимодействия с контрольно-надзорными органами;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участия в организации и проведении информационной кампании налоговых органов по повышению налоговой грамотности граждан и привлечению их к уплате имущественных налогов в установленный срок.</w:t>
      </w:r>
    </w:p>
    <w:p w:rsidR="00F540E9" w:rsidRPr="00F540E9" w:rsidRDefault="00F540E9" w:rsidP="00F540E9">
      <w:pPr>
        <w:numPr>
          <w:ilvl w:val="0"/>
          <w:numId w:val="3"/>
        </w:numPr>
        <w:shd w:val="clear" w:color="auto" w:fill="FFFFFF"/>
        <w:spacing w:before="300" w:after="150" w:line="360" w:lineRule="atLeast"/>
        <w:ind w:left="375"/>
        <w:jc w:val="both"/>
        <w:textAlignment w:val="baseline"/>
        <w:outlineLvl w:val="3"/>
        <w:rPr>
          <w:b/>
          <w:bCs/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Оптимизация налоговых льгот (пониженных налоговых ставок) по местным налогам на основе результатов оценки налоговых расходов Спасского сельского поселения, проводимой в соответствии с постановлением Администрации Спасского сельского поселения от 15 ноября 2019 года № 87. </w:t>
      </w:r>
    </w:p>
    <w:p w:rsidR="00F540E9" w:rsidRPr="00F540E9" w:rsidRDefault="00F540E9" w:rsidP="00F540E9">
      <w:pPr>
        <w:shd w:val="clear" w:color="auto" w:fill="FFFFFF"/>
        <w:spacing w:before="300" w:after="150" w:line="360" w:lineRule="atLeast"/>
        <w:ind w:left="375"/>
        <w:jc w:val="both"/>
        <w:textAlignment w:val="baseline"/>
        <w:outlineLvl w:val="3"/>
        <w:rPr>
          <w:b/>
          <w:bCs/>
          <w:color w:val="333333"/>
          <w:sz w:val="26"/>
          <w:szCs w:val="26"/>
        </w:rPr>
      </w:pPr>
      <w:r w:rsidRPr="00F540E9">
        <w:rPr>
          <w:b/>
          <w:bCs/>
          <w:color w:val="333333"/>
          <w:sz w:val="26"/>
          <w:szCs w:val="26"/>
        </w:rPr>
        <w:t>Основные направления бюджетной и налоговой политики в области расходов: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Обеспечение устойчивости и сбалансированности бюджета Спасского сельского поселения в условиях сдержанной динамики роста доходов и ограничений по показателям долговой нагрузки.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Обеспечение участия в реализации государственных программ Приморского края, в целях создания комфортной городской среды и повышения качества жизни населения Спасского сельского поселения за счет реализации мероприятий, включающих развитие социальной инфраструктуры. 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Расширение практики реализации мероприятий муниципальных программ Спасского сельского поселения. 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Повышение </w:t>
      </w:r>
      <w:proofErr w:type="gramStart"/>
      <w:r w:rsidRPr="00F540E9">
        <w:rPr>
          <w:color w:val="333333"/>
          <w:sz w:val="26"/>
          <w:szCs w:val="26"/>
        </w:rPr>
        <w:t>эффективности использования средств бюджета Спасского сельского поселения</w:t>
      </w:r>
      <w:proofErr w:type="gramEnd"/>
      <w:r w:rsidRPr="00F540E9">
        <w:rPr>
          <w:color w:val="333333"/>
          <w:sz w:val="26"/>
          <w:szCs w:val="26"/>
        </w:rPr>
        <w:t xml:space="preserve"> путем: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сокращения неэффективных расходов по результатам проведенной </w:t>
      </w:r>
      <w:proofErr w:type="gramStart"/>
      <w:r w:rsidRPr="00F540E9">
        <w:rPr>
          <w:color w:val="333333"/>
          <w:sz w:val="26"/>
          <w:szCs w:val="26"/>
        </w:rPr>
        <w:t>оценки эффективности реализации муниципальных программ Спасского сельского поселения</w:t>
      </w:r>
      <w:proofErr w:type="gramEnd"/>
      <w:r w:rsidRPr="00F540E9">
        <w:rPr>
          <w:color w:val="333333"/>
          <w:sz w:val="26"/>
          <w:szCs w:val="26"/>
        </w:rPr>
        <w:t>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lastRenderedPageBreak/>
        <w:t>недопущения принятия новых расходных обязательств, не обеспеченных доходными источниками, установления и исполнения расходных обязательств, не связанных с решением вопросов, отнесенных федеральными законами к вопросам местного значения сельского поселения;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proofErr w:type="spellStart"/>
      <w:r w:rsidRPr="00F540E9">
        <w:rPr>
          <w:color w:val="333333"/>
          <w:sz w:val="26"/>
          <w:szCs w:val="26"/>
        </w:rPr>
        <w:t>приоритизации</w:t>
      </w:r>
      <w:proofErr w:type="spellEnd"/>
      <w:r w:rsidRPr="00F540E9">
        <w:rPr>
          <w:color w:val="333333"/>
          <w:sz w:val="26"/>
          <w:szCs w:val="26"/>
        </w:rPr>
        <w:t xml:space="preserve"> расходов в целях финансового обеспечения обязательств, связанных с достижением целевых индикаторов муниципальных программ Спасского сельского поселения;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поддержания оптимальных объемов и структуры бюджетных расходов на реализацию функций и полномочий органов местного самоуправления Спасского сельского поселения;</w:t>
      </w:r>
    </w:p>
    <w:p w:rsidR="00F540E9" w:rsidRPr="00F540E9" w:rsidRDefault="00F540E9" w:rsidP="00F540E9">
      <w:pPr>
        <w:shd w:val="clear" w:color="auto" w:fill="FFFFFF"/>
        <w:spacing w:line="300" w:lineRule="atLeast"/>
        <w:ind w:left="709"/>
        <w:contextualSpacing/>
        <w:jc w:val="both"/>
        <w:textAlignment w:val="baseline"/>
        <w:rPr>
          <w:color w:val="333333"/>
          <w:sz w:val="26"/>
          <w:szCs w:val="26"/>
          <w:highlight w:val="yellow"/>
        </w:rPr>
      </w:pPr>
      <w:r w:rsidRPr="00F540E9">
        <w:rPr>
          <w:color w:val="333333"/>
          <w:sz w:val="26"/>
          <w:szCs w:val="26"/>
        </w:rPr>
        <w:t>активного привлечения муниципальным учреждением Спасского сельского поселения средств от предпринимательской и иной приносящей доход деятельности на улучшение материально-технической базы учреждения;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повышения эффективности операций по управлению остатками средств на едином счете по учету средств бюджета Спасского сельского поселения;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применения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 Спасского сельского поселения, образующих экономию бюджетных сре</w:t>
      </w:r>
      <w:proofErr w:type="gramStart"/>
      <w:r w:rsidRPr="00F540E9">
        <w:rPr>
          <w:color w:val="333333"/>
          <w:sz w:val="26"/>
          <w:szCs w:val="26"/>
        </w:rPr>
        <w:t>дств пр</w:t>
      </w:r>
      <w:proofErr w:type="gramEnd"/>
      <w:r w:rsidRPr="00F540E9">
        <w:rPr>
          <w:color w:val="333333"/>
          <w:sz w:val="26"/>
          <w:szCs w:val="26"/>
        </w:rPr>
        <w:t>и сохранении качественных характеристик приобретаемых товаров, работ и услуг;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Продолжение совершенствования процесса управления муниципальным имуществом, в том числе путем изъятия имущества, не используемого для оказания муниципальных услуг (выполнения работ), его реализации (продажи) или сдачи в аренду. 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Обеспечение установленного федеральным законодательством минимального </w:t>
      </w:r>
      <w:proofErr w:type="gramStart"/>
      <w:r w:rsidRPr="00F540E9">
        <w:rPr>
          <w:color w:val="333333"/>
          <w:sz w:val="26"/>
          <w:szCs w:val="26"/>
        </w:rPr>
        <w:t>размера оплаты труда</w:t>
      </w:r>
      <w:proofErr w:type="gramEnd"/>
      <w:r w:rsidRPr="00F540E9">
        <w:rPr>
          <w:color w:val="333333"/>
          <w:sz w:val="26"/>
          <w:szCs w:val="26"/>
        </w:rPr>
        <w:t>.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Повышение качества финансового менеджмента, осуществляемого главными администраторами средств бюджета Спасского сельского поселения.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Сохранение высокого уровня открытости бюджетных данных, характеризующих прозрачность бюджетного процесса Спасского сельского поселения.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Усиление муниципального финансового </w:t>
      </w:r>
      <w:proofErr w:type="gramStart"/>
      <w:r w:rsidRPr="00F540E9">
        <w:rPr>
          <w:color w:val="333333"/>
          <w:sz w:val="26"/>
          <w:szCs w:val="26"/>
        </w:rPr>
        <w:t>контроля за</w:t>
      </w:r>
      <w:proofErr w:type="gramEnd"/>
      <w:r w:rsidRPr="00F540E9">
        <w:rPr>
          <w:color w:val="333333"/>
          <w:sz w:val="26"/>
          <w:szCs w:val="26"/>
        </w:rPr>
        <w:t xml:space="preserve"> эффективным использованием бюджетных средств путем: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совершенствования механизмов внутреннего муниципального финансового контроля.</w:t>
      </w:r>
    </w:p>
    <w:p w:rsidR="00F540E9" w:rsidRPr="00F540E9" w:rsidRDefault="00F540E9" w:rsidP="00F540E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22DEE" w:rsidRDefault="00522DEE" w:rsidP="00F540E9">
      <w:pPr>
        <w:shd w:val="clear" w:color="auto" w:fill="FFFFFF"/>
        <w:tabs>
          <w:tab w:val="left" w:pos="748"/>
        </w:tabs>
        <w:jc w:val="both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00" w:rsidRDefault="00595600" w:rsidP="007C77A3">
      <w:r>
        <w:separator/>
      </w:r>
    </w:p>
  </w:endnote>
  <w:endnote w:type="continuationSeparator" w:id="0">
    <w:p w:rsidR="00595600" w:rsidRDefault="00595600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00" w:rsidRDefault="00595600" w:rsidP="007C77A3">
      <w:r>
        <w:separator/>
      </w:r>
    </w:p>
  </w:footnote>
  <w:footnote w:type="continuationSeparator" w:id="0">
    <w:p w:rsidR="00595600" w:rsidRDefault="00595600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871374B"/>
    <w:multiLevelType w:val="multilevel"/>
    <w:tmpl w:val="CB8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30DA6"/>
    <w:multiLevelType w:val="hybridMultilevel"/>
    <w:tmpl w:val="99C476FE"/>
    <w:lvl w:ilvl="0" w:tplc="9F4483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A4D58B6"/>
    <w:multiLevelType w:val="multilevel"/>
    <w:tmpl w:val="EA7AC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6"/>
    <w:rsid w:val="00026057"/>
    <w:rsid w:val="000458D2"/>
    <w:rsid w:val="000536E5"/>
    <w:rsid w:val="0006216E"/>
    <w:rsid w:val="000A1AB6"/>
    <w:rsid w:val="000E34AA"/>
    <w:rsid w:val="000F4D06"/>
    <w:rsid w:val="00127CC1"/>
    <w:rsid w:val="001642CB"/>
    <w:rsid w:val="00187FA0"/>
    <w:rsid w:val="001A0733"/>
    <w:rsid w:val="001A31E9"/>
    <w:rsid w:val="001A72F5"/>
    <w:rsid w:val="001E437D"/>
    <w:rsid w:val="0027332E"/>
    <w:rsid w:val="00324483"/>
    <w:rsid w:val="003661CE"/>
    <w:rsid w:val="00367BC0"/>
    <w:rsid w:val="003D1F2F"/>
    <w:rsid w:val="003D3DBF"/>
    <w:rsid w:val="004114DD"/>
    <w:rsid w:val="00476A0C"/>
    <w:rsid w:val="00484070"/>
    <w:rsid w:val="004A54DB"/>
    <w:rsid w:val="004B626F"/>
    <w:rsid w:val="004D4C76"/>
    <w:rsid w:val="00516D27"/>
    <w:rsid w:val="00522DEE"/>
    <w:rsid w:val="00537BED"/>
    <w:rsid w:val="0055292C"/>
    <w:rsid w:val="00557FF8"/>
    <w:rsid w:val="00595049"/>
    <w:rsid w:val="00595600"/>
    <w:rsid w:val="006A042D"/>
    <w:rsid w:val="006C224D"/>
    <w:rsid w:val="006D1D74"/>
    <w:rsid w:val="00711137"/>
    <w:rsid w:val="00731609"/>
    <w:rsid w:val="007410D8"/>
    <w:rsid w:val="0075758E"/>
    <w:rsid w:val="00776899"/>
    <w:rsid w:val="007C77A3"/>
    <w:rsid w:val="00870EF5"/>
    <w:rsid w:val="008E41EB"/>
    <w:rsid w:val="009035D7"/>
    <w:rsid w:val="009128C7"/>
    <w:rsid w:val="009A0C77"/>
    <w:rsid w:val="009B1F0D"/>
    <w:rsid w:val="009E2715"/>
    <w:rsid w:val="00A062F7"/>
    <w:rsid w:val="00A324E2"/>
    <w:rsid w:val="00A4586D"/>
    <w:rsid w:val="00A50E09"/>
    <w:rsid w:val="00A56D60"/>
    <w:rsid w:val="00A81992"/>
    <w:rsid w:val="00A86103"/>
    <w:rsid w:val="00A92609"/>
    <w:rsid w:val="00AC76CA"/>
    <w:rsid w:val="00AD22A3"/>
    <w:rsid w:val="00AD4593"/>
    <w:rsid w:val="00B061FD"/>
    <w:rsid w:val="00B06E2E"/>
    <w:rsid w:val="00B12BDC"/>
    <w:rsid w:val="00B427AA"/>
    <w:rsid w:val="00B81624"/>
    <w:rsid w:val="00BB4AB8"/>
    <w:rsid w:val="00BB591B"/>
    <w:rsid w:val="00BC58EA"/>
    <w:rsid w:val="00BD368F"/>
    <w:rsid w:val="00C26BE0"/>
    <w:rsid w:val="00C532A8"/>
    <w:rsid w:val="00C81F44"/>
    <w:rsid w:val="00CA5FCE"/>
    <w:rsid w:val="00CC1DBD"/>
    <w:rsid w:val="00CF0F33"/>
    <w:rsid w:val="00D27EA7"/>
    <w:rsid w:val="00D43327"/>
    <w:rsid w:val="00D47B1F"/>
    <w:rsid w:val="00D67C61"/>
    <w:rsid w:val="00DB4AEF"/>
    <w:rsid w:val="00DC6649"/>
    <w:rsid w:val="00E1213F"/>
    <w:rsid w:val="00E96CCC"/>
    <w:rsid w:val="00EC51BA"/>
    <w:rsid w:val="00EC72E1"/>
    <w:rsid w:val="00EF2938"/>
    <w:rsid w:val="00F00327"/>
    <w:rsid w:val="00F0161F"/>
    <w:rsid w:val="00F02777"/>
    <w:rsid w:val="00F0618E"/>
    <w:rsid w:val="00F14402"/>
    <w:rsid w:val="00F36252"/>
    <w:rsid w:val="00F540E9"/>
    <w:rsid w:val="00F645F4"/>
    <w:rsid w:val="00F6566E"/>
    <w:rsid w:val="00F729BA"/>
    <w:rsid w:val="00FC750E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</cp:lastModifiedBy>
  <cp:revision>11</cp:revision>
  <cp:lastPrinted>2023-11-09T02:37:00Z</cp:lastPrinted>
  <dcterms:created xsi:type="dcterms:W3CDTF">2022-08-16T00:29:00Z</dcterms:created>
  <dcterms:modified xsi:type="dcterms:W3CDTF">2023-11-09T02:38:00Z</dcterms:modified>
</cp:coreProperties>
</file>