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5" w:rsidRPr="001F5E7C" w:rsidRDefault="005F3625" w:rsidP="005F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Объявление о проведении отбора на предоставление субсидий </w:t>
      </w:r>
      <w:r w:rsidRPr="001F5E7C">
        <w:rPr>
          <w:rFonts w:ascii="Times New Roman" w:hAnsi="Times New Roman" w:cs="Times New Roman"/>
          <w:b/>
          <w:sz w:val="24"/>
          <w:szCs w:val="24"/>
        </w:rPr>
        <w:t>на капитальные вложения для ведения и расширения основной деятельности</w:t>
      </w:r>
      <w:r w:rsidR="00750821" w:rsidRPr="001F5E7C">
        <w:rPr>
          <w:rFonts w:ascii="Times New Roman" w:hAnsi="Times New Roman" w:cs="Times New Roman"/>
          <w:b/>
          <w:sz w:val="24"/>
          <w:szCs w:val="24"/>
        </w:rPr>
        <w:t xml:space="preserve"> субъектами малого и среднего предпринимательства</w:t>
      </w:r>
    </w:p>
    <w:p w:rsidR="005F3625" w:rsidRPr="001F5E7C" w:rsidRDefault="005F3625" w:rsidP="005F3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625" w:rsidRPr="001F5E7C" w:rsidRDefault="005F3625" w:rsidP="005F3625">
      <w:pPr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>Сроки проведения отбора</w:t>
      </w:r>
      <w:r w:rsidR="00844EBC" w:rsidRPr="001F5E7C">
        <w:rPr>
          <w:rFonts w:ascii="Times New Roman" w:hAnsi="Times New Roman" w:cs="Times New Roman"/>
          <w:b/>
          <w:sz w:val="24"/>
          <w:szCs w:val="24"/>
        </w:rPr>
        <w:t>:</w:t>
      </w:r>
      <w:r w:rsidR="00316D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53D3">
        <w:rPr>
          <w:rFonts w:ascii="Times New Roman" w:hAnsi="Times New Roman" w:cs="Times New Roman"/>
          <w:sz w:val="24"/>
          <w:szCs w:val="24"/>
        </w:rPr>
        <w:t>с 02 июля 2024 г. по 02 октября 2024</w:t>
      </w:r>
      <w:r w:rsidRPr="00FA7C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52A1" w:rsidRPr="001F5E7C" w:rsidRDefault="005F3625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 xml:space="preserve">Контактные </w:t>
      </w:r>
      <w:r w:rsidR="00710E1C" w:rsidRPr="001F5E7C">
        <w:rPr>
          <w:rFonts w:ascii="Times New Roman" w:hAnsi="Times New Roman" w:cs="Times New Roman"/>
          <w:b/>
          <w:sz w:val="24"/>
          <w:szCs w:val="24"/>
        </w:rPr>
        <w:t>данные</w:t>
      </w:r>
      <w:proofErr w:type="gramStart"/>
      <w:r w:rsidR="00710E1C" w:rsidRPr="001F5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EBC" w:rsidRPr="007052A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052A1" w:rsidRPr="007052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52A1" w:rsidRPr="001F5E7C">
        <w:rPr>
          <w:rFonts w:ascii="Times New Roman" w:hAnsi="Times New Roman" w:cs="Times New Roman"/>
          <w:sz w:val="24"/>
          <w:szCs w:val="24"/>
        </w:rPr>
        <w:t>Администрация Спасского сельского поселения</w:t>
      </w:r>
    </w:p>
    <w:p w:rsidR="00710E1C" w:rsidRPr="001F5E7C" w:rsidRDefault="00710E1C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sz w:val="24"/>
          <w:szCs w:val="24"/>
        </w:rPr>
        <w:t xml:space="preserve">692211 Приморский край, Спасский район, </w:t>
      </w:r>
      <w:proofErr w:type="spellStart"/>
      <w:r w:rsidRPr="001F5E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5E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F5E7C">
        <w:rPr>
          <w:rFonts w:ascii="Times New Roman" w:hAnsi="Times New Roman" w:cs="Times New Roman"/>
          <w:sz w:val="24"/>
          <w:szCs w:val="24"/>
        </w:rPr>
        <w:t>пасское</w:t>
      </w:r>
      <w:proofErr w:type="spellEnd"/>
      <w:r w:rsidRPr="001F5E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E7C">
        <w:rPr>
          <w:rFonts w:ascii="Times New Roman" w:hAnsi="Times New Roman" w:cs="Times New Roman"/>
          <w:sz w:val="24"/>
          <w:szCs w:val="24"/>
        </w:rPr>
        <w:t>ул.Спасская</w:t>
      </w:r>
      <w:proofErr w:type="spellEnd"/>
      <w:r w:rsidRPr="001F5E7C">
        <w:rPr>
          <w:rFonts w:ascii="Times New Roman" w:hAnsi="Times New Roman" w:cs="Times New Roman"/>
          <w:sz w:val="24"/>
          <w:szCs w:val="24"/>
        </w:rPr>
        <w:t xml:space="preserve"> 116</w:t>
      </w:r>
    </w:p>
    <w:p w:rsidR="00126B18" w:rsidRDefault="00710E1C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E7C">
        <w:rPr>
          <w:rFonts w:ascii="Times New Roman" w:hAnsi="Times New Roman" w:cs="Times New Roman"/>
          <w:sz w:val="24"/>
          <w:szCs w:val="24"/>
        </w:rPr>
        <w:t xml:space="preserve"> электронная почта          </w:t>
      </w:r>
      <w:hyperlink r:id="rId6" w:history="1">
        <w:r w:rsidR="00126B18" w:rsidRPr="00E25446">
          <w:rPr>
            <w:rStyle w:val="a3"/>
            <w:rFonts w:ascii="Times New Roman" w:hAnsi="Times New Roman" w:cs="Times New Roman"/>
            <w:sz w:val="24"/>
            <w:szCs w:val="24"/>
          </w:rPr>
          <w:t>spass.spasskoe.ssp@yandex.ru</w:t>
        </w:r>
      </w:hyperlink>
    </w:p>
    <w:p w:rsidR="00710E1C" w:rsidRPr="001F5E7C" w:rsidRDefault="00B92249" w:rsidP="00705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тел.8(42352)</w:t>
      </w:r>
      <w:r w:rsidRPr="00B92249">
        <w:rPr>
          <w:rFonts w:ascii="Arial" w:hAnsi="Arial" w:cs="Arial"/>
          <w:color w:val="8994A4"/>
          <w:sz w:val="21"/>
          <w:szCs w:val="21"/>
          <w:shd w:val="clear" w:color="auto" w:fill="FFFFFF"/>
        </w:rPr>
        <w:t xml:space="preserve"> </w:t>
      </w:r>
      <w:r w:rsidR="00BB70FA">
        <w:rPr>
          <w:rFonts w:ascii="Arial" w:hAnsi="Arial" w:cs="Arial"/>
          <w:sz w:val="21"/>
          <w:szCs w:val="21"/>
          <w:shd w:val="clear" w:color="auto" w:fill="FFFFFF"/>
        </w:rPr>
        <w:t>2-89-79</w:t>
      </w:r>
    </w:p>
    <w:p w:rsidR="00710E1C" w:rsidRPr="001F5E7C" w:rsidRDefault="00710E1C" w:rsidP="005F3625">
      <w:pPr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>Результаты предоставления субсидии:</w:t>
      </w:r>
    </w:p>
    <w:p w:rsidR="00710E1C" w:rsidRPr="001F5E7C" w:rsidRDefault="00750821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охранение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количества рабочих мест (единиц) на период не менее 3 (трёх) месяцев </w:t>
      </w:r>
      <w:proofErr w:type="gramStart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субсидии,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устанавливаемым в договоре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увеличение объема производства (работ, услуг) не менее чем на 5 % к предыдущему отчетному периоду.</w:t>
      </w:r>
    </w:p>
    <w:p w:rsidR="00710E1C" w:rsidRPr="001F5E7C" w:rsidRDefault="00710E1C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1C" w:rsidRPr="00D649D8" w:rsidRDefault="00710E1C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отбора</w:t>
      </w:r>
      <w:r w:rsidR="00844EBC" w:rsidRPr="00D64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10E1C" w:rsidRPr="001F5E7C" w:rsidRDefault="00710E1C" w:rsidP="00710E1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1C" w:rsidRPr="00710E1C" w:rsidRDefault="00D649D8" w:rsidP="00710E1C">
      <w:pPr>
        <w:tabs>
          <w:tab w:val="left" w:pos="0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 не должны являться иностранными юридическими лицами, а также 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            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 (или) не предусматривающих раскрытия и предоставления информации при проведении финансовых операций (офшорные зоны)                         в</w:t>
      </w:r>
      <w:proofErr w:type="gramEnd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юридических лиц,   в совокупности превышает 50 процентов;</w:t>
      </w:r>
    </w:p>
    <w:p w:rsidR="00710E1C" w:rsidRPr="00710E1C" w:rsidRDefault="00D649D8" w:rsidP="00710E1C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актов, на   цели, указанные в </w:t>
      </w:r>
      <w:r w:rsidR="00C94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объявлении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E1C" w:rsidRPr="00710E1C" w:rsidRDefault="00D649D8" w:rsidP="00710E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дисквалифицированных лиц отсутствуют сведения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заявителями;</w:t>
      </w:r>
      <w:proofErr w:type="gramEnd"/>
    </w:p>
    <w:p w:rsidR="00710E1C" w:rsidRPr="001F5E7C" w:rsidRDefault="00D649D8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710E1C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E1C" w:rsidRPr="00710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- юридические лица не должны находиться в процессе реорганизации (за исключением реорганизации в форме присоединения                        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750821" w:rsidRPr="001F5E7C" w:rsidRDefault="00750821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821" w:rsidRPr="007052A1" w:rsidRDefault="00750821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заявления</w:t>
      </w:r>
      <w:r w:rsidR="00CF592B" w:rsidRPr="00705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0821" w:rsidRPr="001F5E7C" w:rsidRDefault="00750821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821" w:rsidRPr="00710E1C" w:rsidRDefault="00003F36" w:rsidP="00710E1C">
      <w:pPr>
        <w:tabs>
          <w:tab w:val="left" w:pos="0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89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в период с </w:t>
      </w:r>
      <w:r w:rsidR="00095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01 июля 2024 </w:t>
      </w:r>
      <w:r w:rsidR="00394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по </w:t>
      </w:r>
      <w:r w:rsidR="00095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 октя</w:t>
      </w:r>
      <w:r w:rsidR="00BB7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</w:t>
      </w:r>
      <w:r w:rsidR="00095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</w:t>
      </w:r>
      <w:r w:rsidR="00750821" w:rsidRPr="00FA7C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предоставляет в Администраци</w:t>
      </w:r>
      <w:r w:rsidR="00212E5D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Спасского сельского поселения</w:t>
      </w:r>
      <w:r w:rsidR="007052A1" w:rsidRPr="007052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0821" w:rsidRPr="00750821" w:rsidRDefault="00750821" w:rsidP="0075082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- </w:t>
      </w:r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заявление </w:t>
      </w:r>
      <w:r w:rsidR="00CF592B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установленного образца </w:t>
      </w:r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адресу: </w:t>
      </w:r>
      <w:proofErr w:type="spellStart"/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proofErr w:type="gramStart"/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.С</w:t>
      </w:r>
      <w:proofErr w:type="gramEnd"/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пасское</w:t>
      </w:r>
      <w:proofErr w:type="spellEnd"/>
      <w:r w:rsidRPr="00750821">
        <w:rPr>
          <w:rFonts w:ascii="Times New Roman" w:eastAsia="Calibri" w:hAnsi="Times New Roman" w:cs="Times New Roman"/>
          <w:sz w:val="24"/>
          <w:szCs w:val="24"/>
          <w:lang w:eastAsia="zh-CN"/>
        </w:rPr>
        <w:t>, Спасского района, Приморского края, ул.Спасская,116, адрес электронной почты:</w:t>
      </w:r>
      <w:r w:rsidR="00126B18" w:rsidRPr="00126B18">
        <w:t xml:space="preserve"> </w:t>
      </w:r>
      <w:hyperlink r:id="rId7" w:history="1">
        <w:r w:rsidR="00FA7CB1" w:rsidRPr="00C040EE">
          <w:rPr>
            <w:rStyle w:val="a3"/>
            <w:rFonts w:ascii="Times New Roman" w:eastAsia="Calibri" w:hAnsi="Times New Roman" w:cs="Times New Roman"/>
            <w:sz w:val="24"/>
            <w:szCs w:val="24"/>
            <w:lang w:eastAsia="zh-CN"/>
          </w:rPr>
          <w:t>spass.spasskoe.ssp@yandex.ru</w:t>
        </w:r>
      </w:hyperlink>
      <w:r w:rsidR="00FA7CB1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  <w:lang w:eastAsia="zh-CN"/>
        </w:rPr>
        <w:t xml:space="preserve"> </w:t>
      </w:r>
      <w:r w:rsidR="00FA7CB1" w:rsidRPr="00FA7C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(прилагается)</w:t>
      </w:r>
      <w:r w:rsidR="00CF592B" w:rsidRPr="00FA7C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750821" w:rsidRPr="001F5E7C" w:rsidRDefault="00750821" w:rsidP="00750821">
      <w:pPr>
        <w:pStyle w:val="a4"/>
        <w:numPr>
          <w:ilvl w:val="0"/>
          <w:numId w:val="4"/>
        </w:num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копию договора (при наличии) на приобретение основных средств;</w:t>
      </w:r>
    </w:p>
    <w:p w:rsidR="00750821" w:rsidRPr="001F5E7C" w:rsidRDefault="00CF592B" w:rsidP="00CF59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</w:t>
      </w:r>
      <w:r w:rsidR="00750821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копии платежных поручений или кассовых чеков на оплату основных средств, подтверждающих фактическую оплату  по договору,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счетов-фактур;</w:t>
      </w:r>
    </w:p>
    <w:p w:rsidR="00750821" w:rsidRPr="001F5E7C" w:rsidRDefault="00CF592B" w:rsidP="00750821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</w:t>
      </w:r>
      <w:r w:rsidR="00750821" w:rsidRPr="001F5E7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50821"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копии документов, удостоверяющих личность заявителя и главного бухгалтера (при наличии), заверенные заявителем;</w:t>
      </w:r>
    </w:p>
    <w:p w:rsidR="00710E1C" w:rsidRPr="001F5E7C" w:rsidRDefault="00750821" w:rsidP="005F362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расчет размера субсидии </w:t>
      </w:r>
    </w:p>
    <w:p w:rsidR="00CF592B" w:rsidRPr="001F5E7C" w:rsidRDefault="00CF592B" w:rsidP="00CF592B">
      <w:pPr>
        <w:pStyle w:val="a4"/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F592B" w:rsidRPr="001F5E7C" w:rsidRDefault="00CF592B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Порядок отзыва заявления</w:t>
      </w:r>
      <w:r w:rsidRPr="001F5E7C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:</w:t>
      </w:r>
    </w:p>
    <w:p w:rsidR="00CF592B" w:rsidRPr="001F5E7C" w:rsidRDefault="00CF592B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6297F" w:rsidRPr="00C6297F" w:rsidRDefault="00C6297F" w:rsidP="00C6297F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Заявитель, подавший заявление, вправе отозвать поданное заявление в любое время до момента окончания приема заявлений. Для отзыва заявления СМСП направляет Администрации уведомление об отзыве заявления. Со дня регистрации уведомления об отзыве заявления, данное заявление считается отозванным и не подлежит рассмотрению.</w:t>
      </w:r>
    </w:p>
    <w:p w:rsidR="00C6297F" w:rsidRPr="00C6297F" w:rsidRDefault="00C6297F" w:rsidP="00C6297F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Заявления, полученные по истечени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срока подачи заявлений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на участие в отборе, возвращаются заявителю по адресу, указанн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ому  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в заявлении. Заявление и прилагаемые к нему документы, пост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упившие 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течение установленного для их подачи срока, возврату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заявителям    </w:t>
      </w: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>не подлежат.</w:t>
      </w:r>
    </w:p>
    <w:p w:rsidR="00CF592B" w:rsidRPr="00C6297F" w:rsidRDefault="00C6297F" w:rsidP="00C6297F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297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Заявитель, подавший заявление, вправе внести изменения  в заявление до истечения срока подачи заявлений, направив в Администрацию уведомление и изменения в ранее представленное заявление. Изменения вносятся по принципу полной замены заявления, т.е. представляется вновь оформленное заявление с указанием в сопроводительном письме к такому заявлению необходимости изъятия ранее представленного заявления                               и регистрации нового заявления. При этом датой регистрации нового заявления будет считаться дата регистрации ранее представленного заявления</w:t>
      </w:r>
      <w:r w:rsidR="00CF592B" w:rsidRPr="00CF592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F592B" w:rsidRPr="001F5E7C" w:rsidRDefault="00CF592B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F592B" w:rsidRPr="00316DB1" w:rsidRDefault="00CF592B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Правила рассмотрения и оценки заявок:</w:t>
      </w:r>
    </w:p>
    <w:p w:rsidR="004E3823" w:rsidRPr="00316DB1" w:rsidRDefault="004E3823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E3823" w:rsidRPr="004E3823" w:rsidRDefault="004E3823" w:rsidP="004E3823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Администрация осуществляет прием заявлений, регистрирует в журнале с постановкой даты, времени их получения,</w:t>
      </w:r>
      <w:r w:rsidRPr="004E3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 информацию о наличии сведений о СМСП в Едином реестре СМСП, </w:t>
      </w:r>
      <w:r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 оценку представленных документов на предмет соблюдения и соответствия СМСП условиям настоящего Порядка, полноту представленных документов и достоверность информации, содержащейся в них  и направляет их в комиссию по вопросам предоставления финансовой поддержки СМСП</w:t>
      </w:r>
      <w:proofErr w:type="gramStart"/>
      <w:r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1783D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gramEnd"/>
    </w:p>
    <w:p w:rsidR="004E3823" w:rsidRPr="004E3823" w:rsidRDefault="00212E5D" w:rsidP="004E3823">
      <w:pPr>
        <w:widowControl w:val="0"/>
        <w:shd w:val="clear" w:color="auto" w:fill="FFFFFF"/>
        <w:tabs>
          <w:tab w:val="left" w:pos="851"/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срок, не превышающий 10 рабочих дней </w:t>
      </w:r>
      <w:proofErr w:type="gramStart"/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E3823"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>даты окончания</w:t>
      </w:r>
      <w:proofErr w:type="gramEnd"/>
      <w:r w:rsidR="004E3823"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приема заявлений</w:t>
      </w:r>
      <w:r w:rsidR="00042C7C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r w:rsidR="003A4277" w:rsidRPr="00FA7CB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до </w:t>
      </w:r>
      <w:r w:rsidR="000953D3">
        <w:rPr>
          <w:rFonts w:ascii="Times New Roman" w:eastAsia="Calibri" w:hAnsi="Times New Roman" w:cs="Times New Roman"/>
          <w:sz w:val="24"/>
          <w:szCs w:val="24"/>
          <w:lang w:eastAsia="zh-CN"/>
        </w:rPr>
        <w:t>16 октя</w:t>
      </w:r>
      <w:r w:rsidR="00BB70FA">
        <w:rPr>
          <w:rFonts w:ascii="Times New Roman" w:eastAsia="Calibri" w:hAnsi="Times New Roman" w:cs="Times New Roman"/>
          <w:sz w:val="24"/>
          <w:szCs w:val="24"/>
          <w:lang w:eastAsia="zh-CN"/>
        </w:rPr>
        <w:t>бря</w:t>
      </w:r>
      <w:r w:rsidR="0011783D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готовит заключение </w:t>
      </w:r>
      <w:r w:rsidR="004E3823" w:rsidRPr="004E3823">
        <w:rPr>
          <w:rFonts w:ascii="Times New Roman" w:eastAsia="Calibri" w:hAnsi="Times New Roman" w:cs="Times New Roman"/>
          <w:sz w:val="24"/>
          <w:szCs w:val="24"/>
          <w:lang w:eastAsia="zh-CN"/>
        </w:rPr>
        <w:t>о соответствии (не соответствии) заявителя требованиям и условиям настоящего Порядка</w:t>
      </w:r>
      <w:r w:rsidR="004E3823" w:rsidRPr="004E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3823" w:rsidRPr="004E3823" w:rsidRDefault="004E3823" w:rsidP="004E3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Информация о результатах отбора содержит следующие сведения: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дата, время и место рассмотрения заявлений на участие в отборе;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информация об участниках отбора, заявления которых были рассмотрены;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информация об участниках, заявления которых были отклонены, с указанием причин их отклонения, в том числе положений объявлений о проведении отбора, которым не соответствуют такие заявления;</w:t>
      </w:r>
    </w:p>
    <w:p w:rsidR="004E3823" w:rsidRPr="004E3823" w:rsidRDefault="004E3823" w:rsidP="00D64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наименование победителей отбора, с которыми заключается договор и размер планируемых к предоставлению им субсидий,  исходя из лимитов бюджетных средств, предусмотренных в бюджете Спасского сельского поселения   на </w:t>
      </w:r>
      <w:r w:rsidR="00B45263"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указанное </w:t>
      </w:r>
      <w:r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мероприятие, на соответствующий финансовый год.</w:t>
      </w:r>
    </w:p>
    <w:p w:rsidR="00AF7B5A" w:rsidRPr="00AF7B5A" w:rsidRDefault="00AF7B5A" w:rsidP="00AF7B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7B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Основания для отклонения заявлений СМСП на стадии рассмотрения и оценки заявлений:</w:t>
      </w:r>
    </w:p>
    <w:p w:rsidR="00AF7B5A" w:rsidRPr="00AF7B5A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заявителя установленным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критериям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B5A" w:rsidRPr="001F5E7C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предоставленных документов </w:t>
      </w: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требованиям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непредставление (представление не в полном объеме) указанных документов;</w:t>
      </w:r>
    </w:p>
    <w:p w:rsidR="00AF7B5A" w:rsidRPr="00AF7B5A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AF7B5A" w:rsidRPr="00AF7B5A" w:rsidRDefault="00AF7B5A" w:rsidP="00AF7B5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="00B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заявителем заявления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даты и времени, </w:t>
      </w:r>
      <w:proofErr w:type="gramStart"/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ределенных</w:t>
      </w:r>
      <w:proofErr w:type="gramEnd"/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подачи заявления;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 отношении заявителя было принято решение об оказании аналогичной поддержки (поддержки, </w:t>
      </w:r>
      <w:proofErr w:type="gramStart"/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                    не истекли.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Датой окончания срока оказания поддержки считается дата исполнения сторонами обязательс</w:t>
      </w: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тв по заключенному соглашению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о предоставлении субсидии;</w:t>
      </w:r>
    </w:p>
    <w:p w:rsidR="00AF7B5A" w:rsidRPr="00AF7B5A" w:rsidRDefault="00AF7B5A" w:rsidP="00AF7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признания заявителя допустившим </w:t>
      </w:r>
      <w:r w:rsidRPr="00AF7B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                 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-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недостаточность бюджетных сре</w:t>
      </w:r>
      <w:proofErr w:type="gramStart"/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дств дл</w:t>
      </w:r>
      <w:proofErr w:type="gramEnd"/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я предоставления СМСП субсидии;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-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получение средств  </w:t>
      </w:r>
      <w:r w:rsidRPr="00AF7B5A">
        <w:rPr>
          <w:rFonts w:ascii="Times New Roman" w:eastAsia="Calibri" w:hAnsi="Times New Roman" w:cs="Times New Roman"/>
          <w:sz w:val="24"/>
          <w:szCs w:val="24"/>
          <w:lang w:eastAsia="ru-RU"/>
        </w:rPr>
        <w:t>из бюджета бюджетной системы Российской Федерации на основании иных нормативных правовых актов  или муниципальных правовых актов на ц</w:t>
      </w:r>
      <w:r w:rsidRPr="001F5E7C">
        <w:rPr>
          <w:rFonts w:ascii="Times New Roman" w:eastAsia="Calibri" w:hAnsi="Times New Roman" w:cs="Times New Roman"/>
          <w:sz w:val="24"/>
          <w:szCs w:val="24"/>
          <w:lang w:eastAsia="ru-RU"/>
        </w:rPr>
        <w:t>ели, аналогичные цели, указанной в настоящем объявлении</w:t>
      </w:r>
      <w:r w:rsidRPr="00AF7B5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- </w:t>
      </w:r>
      <w:r w:rsidRPr="00AF7B5A">
        <w:rPr>
          <w:rFonts w:ascii="Times New Roman" w:eastAsia="Calibri" w:hAnsi="Times New Roman" w:cs="Times New Roman"/>
          <w:sz w:val="24"/>
          <w:szCs w:val="24"/>
          <w:lang w:eastAsia="zh-CN"/>
        </w:rPr>
        <w:t>отсутствие сведений о СМСП в Едином реестре субъектов малого и среднего предпринимательства.</w:t>
      </w:r>
    </w:p>
    <w:p w:rsidR="00AF7B5A" w:rsidRPr="00AF7B5A" w:rsidRDefault="00AF7B5A" w:rsidP="00AF7B5A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E3823" w:rsidRPr="001F5E7C" w:rsidRDefault="00042C7C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Порядок предоставления заявителем разъяснений положений объявления о проведении отбора, даты начала и окончания срока 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042C7C" w:rsidRPr="00CF592B" w:rsidRDefault="00042C7C" w:rsidP="00CF592B">
      <w:pPr>
        <w:widowControl w:val="0"/>
        <w:shd w:val="clear" w:color="auto" w:fill="FFFFFF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87584" w:rsidRPr="00D649D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</w:t>
      </w: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Заявитель вправе, не </w:t>
      </w:r>
      <w:proofErr w:type="gramStart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позднее</w:t>
      </w:r>
      <w:proofErr w:type="gramEnd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чем за три рабочих дня до окончания срока проведения отбора</w:t>
      </w:r>
      <w:r w:rsidR="00270E4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r w:rsidR="000953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01.10.2024 </w:t>
      </w:r>
      <w:bookmarkStart w:id="0" w:name="_GoBack"/>
      <w:bookmarkEnd w:id="0"/>
      <w:r w:rsidR="002032D0" w:rsidRPr="00FA7CB1">
        <w:rPr>
          <w:rFonts w:ascii="Times New Roman" w:eastAsia="Calibri" w:hAnsi="Times New Roman" w:cs="Times New Roman"/>
          <w:sz w:val="24"/>
          <w:szCs w:val="24"/>
          <w:lang w:eastAsia="zh-CN"/>
        </w:rPr>
        <w:t>г.</w:t>
      </w:r>
      <w:r w:rsidR="002032D0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обратиться в адрес Администрации, (в </w:t>
      </w:r>
      <w:proofErr w:type="spellStart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т.ч</w:t>
      </w:r>
      <w:proofErr w:type="spellEnd"/>
      <w:r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. на адрес электронной почты) с запросом о разъяснении положений проведения отбора. Администрация в течение трех рабочих дней с момента поступления запроса направляет разъяснения положений о проведении отбора на адрес электронной почты заявителя</w:t>
      </w:r>
    </w:p>
    <w:p w:rsidR="00CF592B" w:rsidRPr="001F5E7C" w:rsidRDefault="00CF592B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1F5E7C" w:rsidRDefault="00B76B83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042C7C" w:rsidRPr="001F5E7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42C7C" w:rsidRPr="001F5E7C">
        <w:rPr>
          <w:rFonts w:ascii="Times New Roman" w:hAnsi="Times New Roman" w:cs="Times New Roman"/>
          <w:b/>
          <w:sz w:val="24"/>
          <w:szCs w:val="24"/>
        </w:rPr>
        <w:t>течение</w:t>
      </w:r>
      <w:proofErr w:type="gramEnd"/>
      <w:r w:rsidR="00042C7C" w:rsidRPr="001F5E7C">
        <w:rPr>
          <w:rFonts w:ascii="Times New Roman" w:hAnsi="Times New Roman" w:cs="Times New Roman"/>
          <w:b/>
          <w:sz w:val="24"/>
          <w:szCs w:val="24"/>
        </w:rPr>
        <w:t xml:space="preserve"> которого победитель отбора должен подписать договор о предоставлении субсидии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042C7C" w:rsidRDefault="00042C7C" w:rsidP="00042C7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F5E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СМСП в течение 2 рабочих дней с момента получения предложения  о заключении Договора,  направляет </w:t>
      </w:r>
      <w:r w:rsidRPr="00042C7C">
        <w:rPr>
          <w:rFonts w:ascii="Times New Roman" w:eastAsia="Calibri" w:hAnsi="Times New Roman" w:cs="Times New Roman"/>
          <w:sz w:val="24"/>
          <w:szCs w:val="24"/>
          <w:lang w:eastAsia="zh-CN"/>
        </w:rPr>
        <w:t>главному распорядителю как получателю бюджетных средств</w:t>
      </w:r>
      <w:r w:rsidRPr="0004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со своей стороны Договор  (в двух экземплярах).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 xml:space="preserve">Условия признания победителя отбора </w:t>
      </w:r>
      <w:proofErr w:type="gramStart"/>
      <w:r w:rsidRPr="001F5E7C">
        <w:rPr>
          <w:rFonts w:ascii="Times New Roman" w:hAnsi="Times New Roman" w:cs="Times New Roman"/>
          <w:b/>
          <w:sz w:val="24"/>
          <w:szCs w:val="24"/>
        </w:rPr>
        <w:t>уклонившимся</w:t>
      </w:r>
      <w:proofErr w:type="gramEnd"/>
      <w:r w:rsidRPr="001F5E7C">
        <w:rPr>
          <w:rFonts w:ascii="Times New Roman" w:hAnsi="Times New Roman" w:cs="Times New Roman"/>
          <w:b/>
          <w:sz w:val="24"/>
          <w:szCs w:val="24"/>
        </w:rPr>
        <w:t xml:space="preserve"> от заключения договора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C7C" w:rsidRPr="001F5E7C" w:rsidRDefault="00896F97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2C7C" w:rsidRPr="001F5E7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42C7C" w:rsidRPr="001F5E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42C7C" w:rsidRPr="001F5E7C">
        <w:rPr>
          <w:rFonts w:ascii="Times New Roman" w:hAnsi="Times New Roman" w:cs="Times New Roman"/>
          <w:sz w:val="24"/>
          <w:szCs w:val="24"/>
        </w:rPr>
        <w:t xml:space="preserve"> если по истечении срока, установленного для подписания договор</w:t>
      </w:r>
      <w:r w:rsidR="00B76B83">
        <w:rPr>
          <w:rFonts w:ascii="Times New Roman" w:hAnsi="Times New Roman" w:cs="Times New Roman"/>
          <w:sz w:val="24"/>
          <w:szCs w:val="24"/>
        </w:rPr>
        <w:t xml:space="preserve">а о предоставлении субсидии он </w:t>
      </w:r>
      <w:r w:rsidR="00042C7C" w:rsidRPr="001F5E7C">
        <w:rPr>
          <w:rFonts w:ascii="Times New Roman" w:hAnsi="Times New Roman" w:cs="Times New Roman"/>
          <w:sz w:val="24"/>
          <w:szCs w:val="24"/>
        </w:rPr>
        <w:t xml:space="preserve">не подписан СМСП и не представлен </w:t>
      </w:r>
      <w:r w:rsidR="00042C7C" w:rsidRPr="001F5E7C">
        <w:rPr>
          <w:rFonts w:ascii="Times New Roman" w:eastAsia="Calibri" w:hAnsi="Times New Roman" w:cs="Times New Roman"/>
          <w:sz w:val="24"/>
          <w:szCs w:val="24"/>
          <w:lang w:eastAsia="zh-CN"/>
        </w:rPr>
        <w:t>главному распорядителю как получателю бюджетных средств</w:t>
      </w:r>
      <w:r w:rsidR="00B76B83">
        <w:rPr>
          <w:rFonts w:ascii="Times New Roman" w:hAnsi="Times New Roman" w:cs="Times New Roman"/>
          <w:sz w:val="24"/>
          <w:szCs w:val="24"/>
        </w:rPr>
        <w:t xml:space="preserve"> </w:t>
      </w:r>
      <w:r w:rsidR="00042C7C" w:rsidRPr="001F5E7C">
        <w:rPr>
          <w:rFonts w:ascii="Times New Roman" w:hAnsi="Times New Roman" w:cs="Times New Roman"/>
          <w:sz w:val="24"/>
          <w:szCs w:val="24"/>
        </w:rPr>
        <w:t>(и отсутствия уведомления от СМСП о необходимости продления срока подписания Договора), СМСП считается уклонившимся  от заключения Договора.</w:t>
      </w: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C7C" w:rsidRPr="001F5E7C" w:rsidRDefault="00042C7C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7C">
        <w:rPr>
          <w:rFonts w:ascii="Times New Roman" w:hAnsi="Times New Roman" w:cs="Times New Roman"/>
          <w:b/>
          <w:sz w:val="24"/>
          <w:szCs w:val="24"/>
        </w:rPr>
        <w:t xml:space="preserve">Дата размещения результатов отбора на официальном сайте </w:t>
      </w:r>
    </w:p>
    <w:p w:rsidR="0011783D" w:rsidRPr="001F5E7C" w:rsidRDefault="0011783D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83D" w:rsidRPr="001F5E7C" w:rsidRDefault="00896F97" w:rsidP="00CF592B">
      <w:pPr>
        <w:widowControl w:val="0"/>
        <w:shd w:val="clear" w:color="auto" w:fill="FFFFFF"/>
        <w:tabs>
          <w:tab w:val="left" w:pos="14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11783D"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 результатах отбора размещается Администрацией   </w:t>
      </w:r>
      <w:r w:rsidR="00B922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официальном сайте по адресу</w:t>
      </w:r>
      <w:r w:rsidR="0011783D"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922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8" w:history="1">
        <w:r w:rsidR="0011783D" w:rsidRPr="001F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http://spprim.ru/</w:t>
        </w:r>
      </w:hyperlink>
      <w:r w:rsidR="0011783D" w:rsidRPr="001F5E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1783D" w:rsidRPr="004E38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позднее 14-го календарного дня, следующего за днем определения победителей отбора (определяемых по дате заключения Комиссии)</w:t>
      </w:r>
    </w:p>
    <w:sectPr w:rsidR="0011783D" w:rsidRPr="001F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55B"/>
    <w:multiLevelType w:val="multilevel"/>
    <w:tmpl w:val="FD5A18E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3EA46133"/>
    <w:multiLevelType w:val="multilevel"/>
    <w:tmpl w:val="66263D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">
    <w:nsid w:val="3EEC2CFB"/>
    <w:multiLevelType w:val="multilevel"/>
    <w:tmpl w:val="A88C8F08"/>
    <w:lvl w:ilvl="0">
      <w:start w:val="2"/>
      <w:numFmt w:val="decimal"/>
      <w:lvlText w:val="%1."/>
      <w:lvlJc w:val="left"/>
      <w:pPr>
        <w:ind w:left="810" w:hanging="810"/>
      </w:pPr>
      <w:rPr>
        <w:rFonts w:eastAsia="Times New Roman" w:hint="default"/>
      </w:rPr>
    </w:lvl>
    <w:lvl w:ilvl="1">
      <w:start w:val="18"/>
      <w:numFmt w:val="decimal"/>
      <w:lvlText w:val="%1.%2."/>
      <w:lvlJc w:val="left"/>
      <w:pPr>
        <w:ind w:left="1732" w:hanging="81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661" w:hanging="81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eastAsia="Times New Roman" w:hint="default"/>
      </w:rPr>
    </w:lvl>
  </w:abstractNum>
  <w:abstractNum w:abstractNumId="3">
    <w:nsid w:val="46B555AD"/>
    <w:multiLevelType w:val="multilevel"/>
    <w:tmpl w:val="3612D4C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52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49673AA5"/>
    <w:multiLevelType w:val="hybridMultilevel"/>
    <w:tmpl w:val="0D9A29D4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5D75977"/>
    <w:multiLevelType w:val="multilevel"/>
    <w:tmpl w:val="00DC35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85A00B7"/>
    <w:multiLevelType w:val="multilevel"/>
    <w:tmpl w:val="50D439C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>
    <w:nsid w:val="79B26FE2"/>
    <w:multiLevelType w:val="hybridMultilevel"/>
    <w:tmpl w:val="DFEC0B5C"/>
    <w:lvl w:ilvl="0" w:tplc="4C2C9C0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D9A43EF"/>
    <w:multiLevelType w:val="multilevel"/>
    <w:tmpl w:val="B06E047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0B"/>
    <w:rsid w:val="00003F36"/>
    <w:rsid w:val="00042C7C"/>
    <w:rsid w:val="000953D3"/>
    <w:rsid w:val="0011783D"/>
    <w:rsid w:val="00126B18"/>
    <w:rsid w:val="00187584"/>
    <w:rsid w:val="001F5E7C"/>
    <w:rsid w:val="002032D0"/>
    <w:rsid w:val="00212E5D"/>
    <w:rsid w:val="00270E40"/>
    <w:rsid w:val="00316DB1"/>
    <w:rsid w:val="00386523"/>
    <w:rsid w:val="00394C68"/>
    <w:rsid w:val="003A4277"/>
    <w:rsid w:val="003D1B24"/>
    <w:rsid w:val="003F71B9"/>
    <w:rsid w:val="004E3823"/>
    <w:rsid w:val="00513081"/>
    <w:rsid w:val="00540E8A"/>
    <w:rsid w:val="005E290B"/>
    <w:rsid w:val="005F3625"/>
    <w:rsid w:val="007052A1"/>
    <w:rsid w:val="00710E1C"/>
    <w:rsid w:val="00750821"/>
    <w:rsid w:val="007C3D8A"/>
    <w:rsid w:val="00844EBC"/>
    <w:rsid w:val="00896F97"/>
    <w:rsid w:val="008C72F0"/>
    <w:rsid w:val="00AF7B5A"/>
    <w:rsid w:val="00B11CC5"/>
    <w:rsid w:val="00B45263"/>
    <w:rsid w:val="00B76B83"/>
    <w:rsid w:val="00B92249"/>
    <w:rsid w:val="00BB70FA"/>
    <w:rsid w:val="00C6297F"/>
    <w:rsid w:val="00C8038E"/>
    <w:rsid w:val="00C94F3D"/>
    <w:rsid w:val="00CF592B"/>
    <w:rsid w:val="00D649D8"/>
    <w:rsid w:val="00D730E4"/>
    <w:rsid w:val="00D85F4D"/>
    <w:rsid w:val="00DA4F41"/>
    <w:rsid w:val="00E318F2"/>
    <w:rsid w:val="00FA7CB1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pri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ass.spasskoe.ss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s.spasskoe.ssp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2024-06-27T00:23:00Z</dcterms:created>
  <dcterms:modified xsi:type="dcterms:W3CDTF">2024-06-27T00:31:00Z</dcterms:modified>
</cp:coreProperties>
</file>